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DB608F" w14:textId="316995CB" w:rsidR="008E5EA2" w:rsidRPr="008E5EA2" w:rsidRDefault="008E5EA2" w:rsidP="008E5EA2">
      <w:pPr>
        <w:jc w:val="center"/>
        <w:rPr>
          <w:rFonts w:ascii="Times New Roman" w:eastAsia="Calibri" w:hAnsi="Times New Roman" w:cs="Times New Roman"/>
          <w:sz w:val="28"/>
          <w:szCs w:val="28"/>
        </w:rPr>
      </w:pPr>
      <w:r w:rsidRPr="008E5EA2">
        <w:rPr>
          <w:rFonts w:ascii="Times New Roman" w:eastAsia="Calibri" w:hAnsi="Times New Roman" w:cs="Times New Roman"/>
          <w:sz w:val="28"/>
          <w:szCs w:val="28"/>
        </w:rPr>
        <w:t>МИНИСТЕРСТВО ОБРАЗОВАНИЯ</w:t>
      </w:r>
      <w:r w:rsidR="00095E2B">
        <w:rPr>
          <w:rFonts w:ascii="Times New Roman" w:eastAsia="Calibri" w:hAnsi="Times New Roman" w:cs="Times New Roman"/>
          <w:sz w:val="28"/>
          <w:szCs w:val="28"/>
        </w:rPr>
        <w:t xml:space="preserve"> И МОЛОДЕЖНОЙ ПОЛИТИКИ</w:t>
      </w:r>
      <w:r w:rsidRPr="008E5EA2">
        <w:rPr>
          <w:rFonts w:ascii="Times New Roman" w:eastAsia="Calibri" w:hAnsi="Times New Roman" w:cs="Times New Roman"/>
          <w:sz w:val="28"/>
          <w:szCs w:val="28"/>
        </w:rPr>
        <w:t xml:space="preserve"> СВЕРДЛОВСКОЙ ОБЛАСТИ</w:t>
      </w:r>
    </w:p>
    <w:p w14:paraId="75142025" w14:textId="77777777" w:rsidR="008E5EA2" w:rsidRPr="008E5EA2" w:rsidRDefault="008E5EA2" w:rsidP="008E5EA2">
      <w:pPr>
        <w:jc w:val="center"/>
        <w:rPr>
          <w:rFonts w:ascii="Times New Roman" w:eastAsia="Calibri" w:hAnsi="Times New Roman" w:cs="Times New Roman"/>
          <w:sz w:val="28"/>
          <w:szCs w:val="28"/>
        </w:rPr>
      </w:pPr>
    </w:p>
    <w:p w14:paraId="20220F40" w14:textId="77777777" w:rsidR="008E5EA2" w:rsidRPr="008E5EA2" w:rsidRDefault="008E5EA2" w:rsidP="008E5EA2">
      <w:pPr>
        <w:jc w:val="center"/>
        <w:rPr>
          <w:rFonts w:ascii="Times New Roman" w:eastAsia="Calibri" w:hAnsi="Times New Roman" w:cs="Times New Roman"/>
          <w:sz w:val="28"/>
          <w:szCs w:val="28"/>
        </w:rPr>
      </w:pPr>
    </w:p>
    <w:p w14:paraId="55AFBBA0" w14:textId="77777777" w:rsidR="008E5EA2" w:rsidRPr="008E5EA2" w:rsidRDefault="008E5EA2" w:rsidP="008E5EA2">
      <w:pPr>
        <w:jc w:val="center"/>
        <w:rPr>
          <w:rFonts w:ascii="Times New Roman" w:eastAsia="Calibri" w:hAnsi="Times New Roman" w:cs="Times New Roman"/>
          <w:sz w:val="28"/>
          <w:szCs w:val="28"/>
        </w:rPr>
      </w:pPr>
      <w:r w:rsidRPr="008E5EA2">
        <w:rPr>
          <w:rFonts w:ascii="Times New Roman" w:eastAsia="Calibri" w:hAnsi="Times New Roman" w:cs="Times New Roman"/>
          <w:sz w:val="28"/>
          <w:szCs w:val="28"/>
        </w:rPr>
        <w:t>ГОСУДАРСТВЕННОЕ АВТОНОМНОЕ ПРОФЕССИОНАЛЬНОЕ ОБРАЗОВАТЕЛЬНОЕ УЧРЕЖДЕНИЕ СВРДЛОВСКОЙ ОБЛАСТИ НИЖНЕТАГИЛЬСКИЙ СТРОИТЕЛЬНЫЙ КОЛЛЕДЖ</w:t>
      </w:r>
    </w:p>
    <w:p w14:paraId="51BDDDDD" w14:textId="77777777" w:rsidR="008E5EA2" w:rsidRPr="008E5EA2" w:rsidRDefault="008E5EA2" w:rsidP="008E5EA2">
      <w:pPr>
        <w:ind w:left="5529"/>
        <w:rPr>
          <w:rFonts w:ascii="Times New Roman" w:eastAsia="Calibri" w:hAnsi="Times New Roman" w:cs="Times New Roman"/>
          <w:sz w:val="28"/>
          <w:szCs w:val="28"/>
        </w:rPr>
      </w:pPr>
      <w:r w:rsidRPr="008E5EA2">
        <w:rPr>
          <w:rFonts w:ascii="Times New Roman" w:eastAsia="Calibri" w:hAnsi="Times New Roman" w:cs="Times New Roman"/>
          <w:sz w:val="28"/>
          <w:szCs w:val="28"/>
        </w:rPr>
        <w:t>Утверждаю</w:t>
      </w:r>
    </w:p>
    <w:p w14:paraId="7BF540F9" w14:textId="77777777" w:rsidR="008E5EA2" w:rsidRPr="008E5EA2" w:rsidRDefault="008E5EA2" w:rsidP="008E5EA2">
      <w:pPr>
        <w:ind w:left="5529"/>
        <w:rPr>
          <w:rFonts w:ascii="Times New Roman" w:eastAsia="Calibri" w:hAnsi="Times New Roman" w:cs="Times New Roman"/>
          <w:sz w:val="28"/>
          <w:szCs w:val="28"/>
        </w:rPr>
      </w:pPr>
      <w:proofErr w:type="gramStart"/>
      <w:r w:rsidRPr="008E5EA2">
        <w:rPr>
          <w:rFonts w:ascii="Times New Roman" w:eastAsia="Calibri" w:hAnsi="Times New Roman" w:cs="Times New Roman"/>
          <w:sz w:val="28"/>
          <w:szCs w:val="28"/>
        </w:rPr>
        <w:t>Директор  ГАПОУ</w:t>
      </w:r>
      <w:proofErr w:type="gramEnd"/>
      <w:r w:rsidRPr="008E5EA2">
        <w:rPr>
          <w:rFonts w:ascii="Times New Roman" w:eastAsia="Calibri" w:hAnsi="Times New Roman" w:cs="Times New Roman"/>
          <w:sz w:val="28"/>
          <w:szCs w:val="28"/>
        </w:rPr>
        <w:t xml:space="preserve"> СО «Нижнетагильский строительный колледж»</w:t>
      </w:r>
    </w:p>
    <w:p w14:paraId="0ACA7A8F" w14:textId="77777777" w:rsidR="008E5EA2" w:rsidRPr="008E5EA2" w:rsidRDefault="008E5EA2" w:rsidP="008E5EA2">
      <w:pPr>
        <w:ind w:left="5529"/>
        <w:rPr>
          <w:rFonts w:ascii="Times New Roman" w:eastAsia="Calibri" w:hAnsi="Times New Roman" w:cs="Times New Roman"/>
          <w:sz w:val="28"/>
          <w:szCs w:val="28"/>
        </w:rPr>
      </w:pPr>
      <w:r w:rsidRPr="008E5EA2">
        <w:rPr>
          <w:rFonts w:ascii="Times New Roman" w:eastAsia="Calibri" w:hAnsi="Times New Roman" w:cs="Times New Roman"/>
          <w:sz w:val="28"/>
          <w:szCs w:val="28"/>
        </w:rPr>
        <w:t>_______________ Морозов О.В.</w:t>
      </w:r>
    </w:p>
    <w:p w14:paraId="14CC7B38" w14:textId="67BF1636" w:rsidR="008E5EA2" w:rsidRPr="008E5EA2" w:rsidRDefault="008E5EA2" w:rsidP="008E5EA2">
      <w:pPr>
        <w:ind w:left="5529"/>
        <w:rPr>
          <w:rFonts w:ascii="Times New Roman" w:eastAsia="Calibri" w:hAnsi="Times New Roman" w:cs="Times New Roman"/>
          <w:sz w:val="28"/>
          <w:szCs w:val="28"/>
        </w:rPr>
      </w:pPr>
      <w:r w:rsidRPr="008E5EA2">
        <w:rPr>
          <w:rFonts w:ascii="Times New Roman" w:eastAsia="Calibri" w:hAnsi="Times New Roman" w:cs="Times New Roman"/>
          <w:sz w:val="28"/>
          <w:szCs w:val="28"/>
        </w:rPr>
        <w:t xml:space="preserve"> «</w:t>
      </w:r>
      <w:r w:rsidR="00EE77E0">
        <w:rPr>
          <w:rFonts w:ascii="Times New Roman" w:eastAsia="Calibri" w:hAnsi="Times New Roman" w:cs="Times New Roman"/>
          <w:sz w:val="28"/>
          <w:szCs w:val="28"/>
        </w:rPr>
        <w:t>_</w:t>
      </w:r>
      <w:proofErr w:type="gramStart"/>
      <w:r w:rsidR="00EE77E0">
        <w:rPr>
          <w:rFonts w:ascii="Times New Roman" w:eastAsia="Calibri" w:hAnsi="Times New Roman" w:cs="Times New Roman"/>
          <w:sz w:val="28"/>
          <w:szCs w:val="28"/>
        </w:rPr>
        <w:t>_</w:t>
      </w:r>
      <w:r w:rsidRPr="008E5EA2">
        <w:rPr>
          <w:rFonts w:ascii="Times New Roman" w:eastAsia="Calibri" w:hAnsi="Times New Roman" w:cs="Times New Roman"/>
          <w:sz w:val="28"/>
          <w:szCs w:val="28"/>
        </w:rPr>
        <w:t>»_</w:t>
      </w:r>
      <w:proofErr w:type="gramEnd"/>
      <w:r w:rsidR="00095E2B">
        <w:rPr>
          <w:rFonts w:ascii="Times New Roman" w:eastAsia="Calibri" w:hAnsi="Times New Roman" w:cs="Times New Roman"/>
          <w:sz w:val="28"/>
          <w:szCs w:val="28"/>
        </w:rPr>
        <w:t xml:space="preserve">__________ </w:t>
      </w:r>
      <w:r w:rsidRPr="008E5EA2">
        <w:rPr>
          <w:rFonts w:ascii="Times New Roman" w:eastAsia="Calibri" w:hAnsi="Times New Roman" w:cs="Times New Roman"/>
          <w:sz w:val="28"/>
          <w:szCs w:val="28"/>
        </w:rPr>
        <w:t>20</w:t>
      </w:r>
      <w:r w:rsidR="00440E13">
        <w:rPr>
          <w:rFonts w:ascii="Times New Roman" w:eastAsia="Calibri" w:hAnsi="Times New Roman" w:cs="Times New Roman"/>
          <w:sz w:val="28"/>
          <w:szCs w:val="28"/>
        </w:rPr>
        <w:t>23</w:t>
      </w:r>
      <w:r w:rsidRPr="008E5EA2">
        <w:rPr>
          <w:rFonts w:ascii="Times New Roman" w:eastAsia="Calibri" w:hAnsi="Times New Roman" w:cs="Times New Roman"/>
          <w:sz w:val="28"/>
          <w:szCs w:val="28"/>
        </w:rPr>
        <w:t xml:space="preserve"> г.</w:t>
      </w:r>
    </w:p>
    <w:p w14:paraId="039FE0D3" w14:textId="77777777" w:rsidR="008E5EA2" w:rsidRPr="008E5EA2" w:rsidRDefault="008E5EA2" w:rsidP="008E5EA2">
      <w:pPr>
        <w:jc w:val="center"/>
        <w:rPr>
          <w:rFonts w:ascii="Times New Roman" w:eastAsia="Times New Roman" w:hAnsi="Times New Roman" w:cs="Times New Roman"/>
          <w:sz w:val="28"/>
          <w:szCs w:val="28"/>
        </w:rPr>
      </w:pPr>
    </w:p>
    <w:p w14:paraId="2780AB16" w14:textId="77777777" w:rsidR="008E5EA2" w:rsidRDefault="008E5EA2" w:rsidP="008E5EA2">
      <w:pPr>
        <w:jc w:val="center"/>
        <w:rPr>
          <w:rFonts w:ascii="Times New Roman" w:eastAsia="Times New Roman" w:hAnsi="Times New Roman" w:cs="Times New Roman"/>
          <w:sz w:val="28"/>
          <w:szCs w:val="28"/>
        </w:rPr>
      </w:pPr>
      <w:r w:rsidRPr="008E5EA2">
        <w:rPr>
          <w:rFonts w:ascii="Times New Roman" w:eastAsia="Times New Roman" w:hAnsi="Times New Roman" w:cs="Times New Roman"/>
          <w:sz w:val="28"/>
          <w:szCs w:val="28"/>
        </w:rPr>
        <w:t>РАБОЧАЯ ПРОГРАММА УЧЕБНОЙ ДИСЦИПЛИНЫ</w:t>
      </w:r>
    </w:p>
    <w:p w14:paraId="64E83058" w14:textId="42D04CFC" w:rsidR="00440E13" w:rsidRPr="009D286A" w:rsidRDefault="00440E13" w:rsidP="008E5EA2">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ОПД. 0</w:t>
      </w:r>
      <w:r w:rsidR="009D286A" w:rsidRPr="009D286A">
        <w:rPr>
          <w:rFonts w:ascii="Times New Roman" w:eastAsia="Times New Roman" w:hAnsi="Times New Roman" w:cs="Times New Roman"/>
          <w:sz w:val="28"/>
          <w:szCs w:val="28"/>
        </w:rPr>
        <w:t>2</w:t>
      </w:r>
      <w:r>
        <w:rPr>
          <w:rFonts w:ascii="Times New Roman" w:eastAsia="Times New Roman" w:hAnsi="Times New Roman" w:cs="Times New Roman"/>
          <w:sz w:val="28"/>
          <w:szCs w:val="28"/>
        </w:rPr>
        <w:t xml:space="preserve"> </w:t>
      </w:r>
      <w:r w:rsidR="004210B9">
        <w:rPr>
          <w:rFonts w:ascii="Times New Roman" w:eastAsia="Times New Roman" w:hAnsi="Times New Roman" w:cs="Times New Roman"/>
          <w:sz w:val="28"/>
          <w:szCs w:val="28"/>
        </w:rPr>
        <w:t>Почвоведение</w:t>
      </w:r>
      <w:r w:rsidR="009D286A" w:rsidRPr="009D286A">
        <w:rPr>
          <w:rFonts w:ascii="Times New Roman" w:eastAsia="Times New Roman" w:hAnsi="Times New Roman" w:cs="Times New Roman"/>
          <w:sz w:val="28"/>
          <w:szCs w:val="28"/>
        </w:rPr>
        <w:t xml:space="preserve"> </w:t>
      </w:r>
      <w:r w:rsidR="009D286A">
        <w:rPr>
          <w:rFonts w:ascii="Times New Roman" w:eastAsia="Times New Roman" w:hAnsi="Times New Roman" w:cs="Times New Roman"/>
          <w:sz w:val="28"/>
          <w:szCs w:val="28"/>
          <w:lang w:val="en-US"/>
        </w:rPr>
        <w:t>c</w:t>
      </w:r>
      <w:r w:rsidR="009D286A" w:rsidRPr="009D286A">
        <w:rPr>
          <w:rFonts w:ascii="Times New Roman" w:eastAsia="Times New Roman" w:hAnsi="Times New Roman" w:cs="Times New Roman"/>
          <w:sz w:val="28"/>
          <w:szCs w:val="28"/>
        </w:rPr>
        <w:t xml:space="preserve"> </w:t>
      </w:r>
      <w:r w:rsidR="009D286A">
        <w:rPr>
          <w:rFonts w:ascii="Times New Roman" w:eastAsia="Times New Roman" w:hAnsi="Times New Roman" w:cs="Times New Roman"/>
          <w:sz w:val="28"/>
          <w:szCs w:val="28"/>
        </w:rPr>
        <w:t>основами земледелия и агрохимии</w:t>
      </w:r>
    </w:p>
    <w:p w14:paraId="6B26E40F" w14:textId="40A922CF" w:rsidR="008E5EA2" w:rsidRPr="00440E13" w:rsidRDefault="008E5EA2" w:rsidP="00440E13">
      <w:pPr>
        <w:spacing w:after="0"/>
        <w:rPr>
          <w:rFonts w:ascii="Times New Roman" w:hAnsi="Times New Roman" w:cs="Times New Roman"/>
          <w:sz w:val="28"/>
          <w:szCs w:val="28"/>
        </w:rPr>
      </w:pPr>
    </w:p>
    <w:p w14:paraId="4E080B2F" w14:textId="77777777" w:rsidR="008E5EA2" w:rsidRPr="008E5EA2" w:rsidRDefault="008E5EA2" w:rsidP="008E5EA2">
      <w:pPr>
        <w:spacing w:after="0"/>
        <w:jc w:val="center"/>
        <w:rPr>
          <w:rFonts w:ascii="Times New Roman" w:hAnsi="Times New Roman" w:cs="Times New Roman"/>
          <w:sz w:val="28"/>
          <w:szCs w:val="28"/>
        </w:rPr>
      </w:pPr>
    </w:p>
    <w:p w14:paraId="25A1EE1B" w14:textId="77777777" w:rsidR="008E5EA2" w:rsidRPr="008E5EA2" w:rsidRDefault="008E5EA2" w:rsidP="008E5EA2">
      <w:pPr>
        <w:spacing w:after="0"/>
        <w:rPr>
          <w:rFonts w:ascii="Times New Roman" w:hAnsi="Times New Roman" w:cs="Times New Roman"/>
          <w:sz w:val="28"/>
          <w:szCs w:val="28"/>
        </w:rPr>
      </w:pPr>
    </w:p>
    <w:p w14:paraId="50384817" w14:textId="77777777" w:rsidR="008E5EA2" w:rsidRPr="00927992" w:rsidRDefault="008E5EA2" w:rsidP="008E5EA2">
      <w:pPr>
        <w:spacing w:after="0"/>
        <w:rPr>
          <w:rFonts w:ascii="Times New Roman" w:hAnsi="Times New Roman" w:cs="Times New Roman"/>
          <w:sz w:val="28"/>
          <w:szCs w:val="28"/>
        </w:rPr>
      </w:pPr>
    </w:p>
    <w:p w14:paraId="1A3282BC" w14:textId="77777777" w:rsidR="00927992" w:rsidRPr="00927992" w:rsidRDefault="00927992" w:rsidP="00927992">
      <w:pPr>
        <w:spacing w:after="0"/>
        <w:rPr>
          <w:rFonts w:ascii="Times New Roman" w:eastAsia="Calibri" w:hAnsi="Times New Roman" w:cs="Times New Roman"/>
          <w:sz w:val="28"/>
          <w:szCs w:val="28"/>
        </w:rPr>
      </w:pPr>
      <w:r w:rsidRPr="00927992">
        <w:rPr>
          <w:rFonts w:ascii="Times New Roman" w:eastAsia="Calibri" w:hAnsi="Times New Roman" w:cs="Times New Roman"/>
          <w:sz w:val="28"/>
          <w:szCs w:val="28"/>
        </w:rPr>
        <w:t>для специальности СПО</w:t>
      </w:r>
    </w:p>
    <w:p w14:paraId="1ECE1AC0" w14:textId="67DC3F88" w:rsidR="00927992" w:rsidRPr="00927992" w:rsidRDefault="00440E13" w:rsidP="00927992">
      <w:pPr>
        <w:spacing w:after="0" w:line="240" w:lineRule="auto"/>
        <w:outlineLvl w:val="1"/>
        <w:rPr>
          <w:rFonts w:ascii="Times New Roman" w:eastAsia="Times New Roman" w:hAnsi="Times New Roman" w:cs="Times New Roman"/>
          <w:bCs/>
          <w:sz w:val="28"/>
          <w:szCs w:val="36"/>
        </w:rPr>
      </w:pPr>
      <w:r>
        <w:rPr>
          <w:rFonts w:ascii="Times New Roman" w:eastAsia="Times New Roman" w:hAnsi="Times New Roman" w:cs="Times New Roman"/>
          <w:bCs/>
          <w:sz w:val="28"/>
          <w:szCs w:val="36"/>
        </w:rPr>
        <w:t>35.02.12</w:t>
      </w:r>
      <w:r w:rsidR="00927992" w:rsidRPr="00927992">
        <w:rPr>
          <w:rFonts w:ascii="Times New Roman" w:eastAsia="Times New Roman" w:hAnsi="Times New Roman" w:cs="Times New Roman"/>
          <w:bCs/>
          <w:sz w:val="28"/>
          <w:szCs w:val="36"/>
        </w:rPr>
        <w:t xml:space="preserve"> </w:t>
      </w:r>
      <w:r>
        <w:rPr>
          <w:rFonts w:ascii="Times New Roman" w:eastAsia="Times New Roman" w:hAnsi="Times New Roman" w:cs="Times New Roman"/>
          <w:bCs/>
          <w:sz w:val="28"/>
          <w:szCs w:val="36"/>
        </w:rPr>
        <w:t>Садово-парковое и ландшафтное строительство</w:t>
      </w:r>
    </w:p>
    <w:p w14:paraId="63E4F0EB" w14:textId="77777777" w:rsidR="00927992" w:rsidRPr="00927992" w:rsidRDefault="00927992" w:rsidP="00927992">
      <w:pPr>
        <w:spacing w:after="0"/>
        <w:rPr>
          <w:rFonts w:ascii="Times New Roman" w:eastAsia="Calibri" w:hAnsi="Times New Roman" w:cs="Times New Roman"/>
          <w:sz w:val="28"/>
          <w:szCs w:val="28"/>
        </w:rPr>
      </w:pPr>
      <w:r w:rsidRPr="00927992">
        <w:rPr>
          <w:rFonts w:ascii="Times New Roman" w:eastAsia="Calibri" w:hAnsi="Times New Roman" w:cs="Times New Roman"/>
          <w:sz w:val="28"/>
          <w:szCs w:val="28"/>
        </w:rPr>
        <w:t>Форма обучения: очная</w:t>
      </w:r>
    </w:p>
    <w:p w14:paraId="60FB57E9" w14:textId="213CE7A8" w:rsidR="00927992" w:rsidRPr="00927992" w:rsidRDefault="00927992" w:rsidP="00927992">
      <w:pPr>
        <w:spacing w:after="0"/>
        <w:rPr>
          <w:rFonts w:ascii="Times New Roman" w:eastAsia="Calibri" w:hAnsi="Times New Roman" w:cs="Times New Roman"/>
          <w:sz w:val="28"/>
          <w:szCs w:val="28"/>
        </w:rPr>
      </w:pPr>
      <w:r w:rsidRPr="00927992">
        <w:rPr>
          <w:rFonts w:ascii="Times New Roman" w:eastAsia="Calibri" w:hAnsi="Times New Roman" w:cs="Times New Roman"/>
          <w:sz w:val="28"/>
          <w:szCs w:val="28"/>
        </w:rPr>
        <w:t>Срок обучения:</w:t>
      </w:r>
      <w:r w:rsidR="00440E13">
        <w:rPr>
          <w:rFonts w:ascii="Times New Roman" w:eastAsia="Calibri" w:hAnsi="Times New Roman" w:cs="Times New Roman"/>
          <w:sz w:val="28"/>
          <w:szCs w:val="28"/>
        </w:rPr>
        <w:t xml:space="preserve"> 2</w:t>
      </w:r>
      <w:r w:rsidRPr="00927992">
        <w:rPr>
          <w:rFonts w:ascii="Times New Roman" w:eastAsia="Calibri" w:hAnsi="Times New Roman" w:cs="Times New Roman"/>
          <w:sz w:val="28"/>
          <w:szCs w:val="28"/>
        </w:rPr>
        <w:t xml:space="preserve"> года 10 месяцев</w:t>
      </w:r>
    </w:p>
    <w:p w14:paraId="25687F1B" w14:textId="77777777" w:rsidR="00927992" w:rsidRPr="00927992" w:rsidRDefault="00927992" w:rsidP="00927992">
      <w:pPr>
        <w:spacing w:after="0"/>
        <w:rPr>
          <w:rFonts w:ascii="Times New Roman" w:eastAsia="Calibri" w:hAnsi="Times New Roman" w:cs="Times New Roman"/>
          <w:sz w:val="28"/>
          <w:szCs w:val="28"/>
        </w:rPr>
      </w:pPr>
      <w:r w:rsidRPr="00927992">
        <w:rPr>
          <w:rFonts w:ascii="Times New Roman" w:eastAsia="Calibri" w:hAnsi="Times New Roman" w:cs="Times New Roman"/>
          <w:sz w:val="28"/>
          <w:szCs w:val="28"/>
        </w:rPr>
        <w:t>Уровень освоения: базовый</w:t>
      </w:r>
    </w:p>
    <w:p w14:paraId="34E0F325" w14:textId="77777777" w:rsidR="00927992" w:rsidRPr="00927992" w:rsidRDefault="00927992" w:rsidP="00927992">
      <w:pPr>
        <w:jc w:val="center"/>
        <w:rPr>
          <w:rFonts w:ascii="Times New Roman" w:eastAsia="Times New Roman" w:hAnsi="Times New Roman" w:cs="Times New Roman"/>
          <w:sz w:val="28"/>
          <w:szCs w:val="28"/>
        </w:rPr>
      </w:pPr>
    </w:p>
    <w:p w14:paraId="34DC9F18" w14:textId="77777777" w:rsidR="00927992" w:rsidRPr="00927992" w:rsidRDefault="00927992" w:rsidP="00927992">
      <w:pPr>
        <w:jc w:val="center"/>
        <w:rPr>
          <w:rFonts w:ascii="Times New Roman" w:eastAsia="Times New Roman" w:hAnsi="Times New Roman" w:cs="Times New Roman"/>
          <w:sz w:val="28"/>
          <w:szCs w:val="28"/>
        </w:rPr>
      </w:pPr>
    </w:p>
    <w:p w14:paraId="0ED02E98" w14:textId="77777777" w:rsidR="00927992" w:rsidRPr="00927992" w:rsidRDefault="00927992" w:rsidP="00927992">
      <w:pPr>
        <w:rPr>
          <w:rFonts w:ascii="Times New Roman" w:eastAsia="Times New Roman" w:hAnsi="Times New Roman" w:cs="Times New Roman"/>
          <w:sz w:val="28"/>
          <w:szCs w:val="28"/>
        </w:rPr>
      </w:pPr>
    </w:p>
    <w:p w14:paraId="63982CA6" w14:textId="7C524C73" w:rsidR="00927992" w:rsidRPr="00927992" w:rsidRDefault="00F26838" w:rsidP="00F26838">
      <w:pPr>
        <w:jc w:val="center"/>
        <w:rPr>
          <w:rFonts w:ascii="Times New Roman" w:eastAsia="Times New Roman" w:hAnsi="Times New Roman" w:cs="Times New Roman"/>
          <w:sz w:val="28"/>
          <w:szCs w:val="28"/>
        </w:rPr>
      </w:pPr>
      <w:r w:rsidRPr="00F26838">
        <w:rPr>
          <w:rFonts w:ascii="Times New Roman" w:eastAsia="Times New Roman" w:hAnsi="Times New Roman" w:cs="Times New Roman"/>
          <w:sz w:val="28"/>
          <w:szCs w:val="28"/>
        </w:rPr>
        <w:t>2023</w:t>
      </w:r>
    </w:p>
    <w:p w14:paraId="5FF5B551" w14:textId="77777777" w:rsidR="00927992" w:rsidRDefault="00927992" w:rsidP="00927992">
      <w:pPr>
        <w:rPr>
          <w:rFonts w:ascii="Times New Roman" w:eastAsia="Times New Roman" w:hAnsi="Times New Roman" w:cs="Times New Roman"/>
          <w:sz w:val="28"/>
          <w:szCs w:val="28"/>
        </w:rPr>
      </w:pPr>
    </w:p>
    <w:p w14:paraId="4E6B480C" w14:textId="3AA4544E" w:rsidR="00F26838" w:rsidRPr="00095E2B" w:rsidRDefault="00F26838" w:rsidP="00095E2B">
      <w:pPr>
        <w:jc w:val="both"/>
        <w:rPr>
          <w:rFonts w:ascii="Times New Roman" w:eastAsia="Times New Roman" w:hAnsi="Times New Roman" w:cs="Times New Roman"/>
          <w:sz w:val="28"/>
          <w:szCs w:val="28"/>
        </w:rPr>
      </w:pPr>
      <w:proofErr w:type="gramStart"/>
      <w:r w:rsidRPr="00F26838">
        <w:rPr>
          <w:rFonts w:ascii="Times New Roman" w:eastAsia="Times New Roman" w:hAnsi="Times New Roman" w:cs="Times New Roman"/>
          <w:sz w:val="28"/>
          <w:szCs w:val="28"/>
        </w:rPr>
        <w:lastRenderedPageBreak/>
        <w:t>Рабочая  программа</w:t>
      </w:r>
      <w:proofErr w:type="gramEnd"/>
      <w:r w:rsidRPr="00F26838">
        <w:rPr>
          <w:rFonts w:ascii="Times New Roman" w:eastAsia="Times New Roman" w:hAnsi="Times New Roman" w:cs="Times New Roman"/>
          <w:sz w:val="28"/>
          <w:szCs w:val="28"/>
        </w:rPr>
        <w:t xml:space="preserve"> учебной дисциплины </w:t>
      </w:r>
      <w:r w:rsidR="009D286A">
        <w:rPr>
          <w:rFonts w:ascii="Times New Roman" w:eastAsia="Times New Roman" w:hAnsi="Times New Roman" w:cs="Times New Roman"/>
          <w:smallCaps/>
          <w:sz w:val="28"/>
          <w:szCs w:val="28"/>
        </w:rPr>
        <w:t>ОПД. 02</w:t>
      </w:r>
      <w:r w:rsidR="009D286A">
        <w:rPr>
          <w:rFonts w:ascii="Times New Roman" w:eastAsia="Times New Roman" w:hAnsi="Times New Roman" w:cs="Times New Roman"/>
          <w:sz w:val="28"/>
          <w:szCs w:val="28"/>
        </w:rPr>
        <w:t xml:space="preserve"> Почвоведение</w:t>
      </w:r>
      <w:r w:rsidR="009D286A" w:rsidRPr="009D286A">
        <w:rPr>
          <w:rFonts w:ascii="Times New Roman" w:eastAsia="Times New Roman" w:hAnsi="Times New Roman" w:cs="Times New Roman"/>
          <w:sz w:val="28"/>
          <w:szCs w:val="28"/>
        </w:rPr>
        <w:t xml:space="preserve"> </w:t>
      </w:r>
      <w:r w:rsidR="009D286A">
        <w:rPr>
          <w:rFonts w:ascii="Times New Roman" w:eastAsia="Times New Roman" w:hAnsi="Times New Roman" w:cs="Times New Roman"/>
          <w:sz w:val="28"/>
          <w:szCs w:val="28"/>
          <w:lang w:val="en-US"/>
        </w:rPr>
        <w:t>c</w:t>
      </w:r>
      <w:r w:rsidR="009D286A" w:rsidRPr="009D286A">
        <w:rPr>
          <w:rFonts w:ascii="Times New Roman" w:eastAsia="Times New Roman" w:hAnsi="Times New Roman" w:cs="Times New Roman"/>
          <w:sz w:val="28"/>
          <w:szCs w:val="28"/>
        </w:rPr>
        <w:t xml:space="preserve"> </w:t>
      </w:r>
      <w:r w:rsidR="009D286A">
        <w:rPr>
          <w:rFonts w:ascii="Times New Roman" w:eastAsia="Times New Roman" w:hAnsi="Times New Roman" w:cs="Times New Roman"/>
          <w:sz w:val="28"/>
          <w:szCs w:val="28"/>
        </w:rPr>
        <w:t xml:space="preserve">основами земледелия и </w:t>
      </w:r>
      <w:proofErr w:type="gramStart"/>
      <w:r w:rsidR="009D286A">
        <w:rPr>
          <w:rFonts w:ascii="Times New Roman" w:eastAsia="Times New Roman" w:hAnsi="Times New Roman" w:cs="Times New Roman"/>
          <w:sz w:val="28"/>
          <w:szCs w:val="28"/>
        </w:rPr>
        <w:t>агрохимии  разработана</w:t>
      </w:r>
      <w:proofErr w:type="gramEnd"/>
      <w:r w:rsidR="009D286A">
        <w:rPr>
          <w:rFonts w:ascii="Times New Roman" w:eastAsia="Times New Roman" w:hAnsi="Times New Roman" w:cs="Times New Roman"/>
          <w:sz w:val="28"/>
          <w:szCs w:val="28"/>
        </w:rPr>
        <w:t xml:space="preserve"> </w:t>
      </w:r>
      <w:r w:rsidR="009D286A">
        <w:rPr>
          <w:rFonts w:ascii="Times New Roman" w:eastAsia="Times New Roman" w:hAnsi="Times New Roman" w:cs="Times New Roman"/>
          <w:smallCaps/>
          <w:sz w:val="28"/>
          <w:szCs w:val="28"/>
        </w:rPr>
        <w:t xml:space="preserve"> </w:t>
      </w:r>
      <w:r w:rsidR="009D286A" w:rsidRPr="00F26838">
        <w:rPr>
          <w:rFonts w:ascii="Times New Roman" w:eastAsia="Times New Roman" w:hAnsi="Times New Roman" w:cs="Times New Roman"/>
          <w:sz w:val="28"/>
          <w:szCs w:val="28"/>
        </w:rPr>
        <w:t xml:space="preserve"> в</w:t>
      </w:r>
      <w:r w:rsidRPr="00F26838">
        <w:rPr>
          <w:rFonts w:ascii="Times New Roman" w:eastAsia="Times New Roman" w:hAnsi="Times New Roman" w:cs="Times New Roman"/>
          <w:sz w:val="28"/>
          <w:szCs w:val="28"/>
        </w:rPr>
        <w:t xml:space="preserve"> соответствии с требованиями ФГ</w:t>
      </w:r>
      <w:r>
        <w:rPr>
          <w:rFonts w:ascii="Times New Roman" w:eastAsia="Times New Roman" w:hAnsi="Times New Roman" w:cs="Times New Roman"/>
          <w:sz w:val="28"/>
          <w:szCs w:val="28"/>
        </w:rPr>
        <w:t>ОС по специальности СПО 35.02.12</w:t>
      </w:r>
      <w:r w:rsidRPr="00F26838">
        <w:rPr>
          <w:rFonts w:ascii="Times New Roman" w:eastAsia="Times New Roman" w:hAnsi="Times New Roman" w:cs="Times New Roman"/>
          <w:sz w:val="28"/>
          <w:szCs w:val="28"/>
        </w:rPr>
        <w:t xml:space="preserve"> Садово-парковое и ландшафтное строительство , утвержденного приказом Министерства просвещения РФ от 23 ноября 2020 г. N 658</w:t>
      </w:r>
    </w:p>
    <w:p w14:paraId="04B7DD1D" w14:textId="77777777" w:rsidR="00F26838" w:rsidRPr="00F26838" w:rsidRDefault="00F26838" w:rsidP="00095E2B">
      <w:pPr>
        <w:jc w:val="both"/>
        <w:rPr>
          <w:rFonts w:ascii="Times New Roman" w:eastAsia="Times New Roman" w:hAnsi="Times New Roman" w:cs="Times New Roman"/>
          <w:sz w:val="28"/>
          <w:szCs w:val="28"/>
        </w:rPr>
      </w:pPr>
    </w:p>
    <w:p w14:paraId="1CAA5277" w14:textId="77777777" w:rsidR="00F26838" w:rsidRPr="00F26838" w:rsidRDefault="00F26838" w:rsidP="00095E2B">
      <w:pPr>
        <w:jc w:val="both"/>
        <w:rPr>
          <w:rFonts w:ascii="Times New Roman" w:eastAsia="Times New Roman" w:hAnsi="Times New Roman" w:cs="Times New Roman"/>
          <w:sz w:val="28"/>
          <w:szCs w:val="28"/>
        </w:rPr>
      </w:pPr>
    </w:p>
    <w:p w14:paraId="4D2A6A29" w14:textId="77777777" w:rsidR="00F26838" w:rsidRPr="00F26838" w:rsidRDefault="00F26838" w:rsidP="00095E2B">
      <w:pPr>
        <w:jc w:val="both"/>
        <w:rPr>
          <w:rFonts w:ascii="Times New Roman" w:eastAsia="Times New Roman" w:hAnsi="Times New Roman" w:cs="Times New Roman"/>
          <w:sz w:val="28"/>
          <w:szCs w:val="28"/>
        </w:rPr>
      </w:pPr>
      <w:r w:rsidRPr="00F26838">
        <w:rPr>
          <w:rFonts w:ascii="Times New Roman" w:eastAsia="Times New Roman" w:hAnsi="Times New Roman" w:cs="Times New Roman"/>
          <w:sz w:val="28"/>
          <w:szCs w:val="28"/>
        </w:rPr>
        <w:t xml:space="preserve">Организация-разработчик: </w:t>
      </w:r>
      <w:proofErr w:type="gramStart"/>
      <w:r w:rsidRPr="00F26838">
        <w:rPr>
          <w:rFonts w:ascii="Times New Roman" w:eastAsia="Times New Roman" w:hAnsi="Times New Roman" w:cs="Times New Roman"/>
          <w:sz w:val="28"/>
          <w:szCs w:val="28"/>
        </w:rPr>
        <w:t>ГАПОУ  СО</w:t>
      </w:r>
      <w:proofErr w:type="gramEnd"/>
      <w:r w:rsidRPr="00F26838">
        <w:rPr>
          <w:rFonts w:ascii="Times New Roman" w:eastAsia="Times New Roman" w:hAnsi="Times New Roman" w:cs="Times New Roman"/>
          <w:sz w:val="28"/>
          <w:szCs w:val="28"/>
        </w:rPr>
        <w:t xml:space="preserve"> «Нижнетагильский строительный колледж».</w:t>
      </w:r>
    </w:p>
    <w:p w14:paraId="6F3772F2" w14:textId="77777777" w:rsidR="00F26838" w:rsidRPr="00F26838" w:rsidRDefault="00F26838" w:rsidP="00095E2B">
      <w:pPr>
        <w:jc w:val="both"/>
        <w:rPr>
          <w:rFonts w:ascii="Times New Roman" w:eastAsia="Times New Roman" w:hAnsi="Times New Roman" w:cs="Times New Roman"/>
          <w:sz w:val="28"/>
          <w:szCs w:val="28"/>
        </w:rPr>
      </w:pPr>
      <w:r w:rsidRPr="00F26838">
        <w:rPr>
          <w:rFonts w:ascii="Times New Roman" w:eastAsia="Times New Roman" w:hAnsi="Times New Roman" w:cs="Times New Roman"/>
          <w:sz w:val="28"/>
          <w:szCs w:val="28"/>
        </w:rPr>
        <w:tab/>
      </w:r>
      <w:r w:rsidRPr="00F26838">
        <w:rPr>
          <w:rFonts w:ascii="Times New Roman" w:eastAsia="Times New Roman" w:hAnsi="Times New Roman" w:cs="Times New Roman"/>
          <w:sz w:val="28"/>
          <w:szCs w:val="28"/>
        </w:rPr>
        <w:tab/>
      </w:r>
    </w:p>
    <w:p w14:paraId="3D4195C4" w14:textId="02452321" w:rsidR="00F26838" w:rsidRPr="00F26838" w:rsidRDefault="00F26838" w:rsidP="00095E2B">
      <w:pPr>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Разработчик:</w:t>
      </w:r>
      <w:r w:rsidR="00095E2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Бритов</w:t>
      </w:r>
      <w:proofErr w:type="spellEnd"/>
      <w:r>
        <w:rPr>
          <w:rFonts w:ascii="Times New Roman" w:eastAsia="Times New Roman" w:hAnsi="Times New Roman" w:cs="Times New Roman"/>
          <w:sz w:val="28"/>
          <w:szCs w:val="28"/>
        </w:rPr>
        <w:t>а И.В</w:t>
      </w:r>
      <w:r w:rsidRPr="00F26838">
        <w:rPr>
          <w:rFonts w:ascii="Times New Roman" w:eastAsia="Times New Roman" w:hAnsi="Times New Roman" w:cs="Times New Roman"/>
          <w:sz w:val="28"/>
          <w:szCs w:val="28"/>
        </w:rPr>
        <w:t xml:space="preserve">., преподаватель общеобразовательных </w:t>
      </w:r>
      <w:r w:rsidR="00095E2B" w:rsidRPr="00F26838">
        <w:rPr>
          <w:rFonts w:ascii="Times New Roman" w:eastAsia="Times New Roman" w:hAnsi="Times New Roman" w:cs="Times New Roman"/>
          <w:sz w:val="28"/>
          <w:szCs w:val="28"/>
        </w:rPr>
        <w:t>дисциплин</w:t>
      </w:r>
      <w:r w:rsidRPr="00F26838">
        <w:rPr>
          <w:rFonts w:ascii="Times New Roman" w:eastAsia="Times New Roman" w:hAnsi="Times New Roman" w:cs="Times New Roman"/>
          <w:sz w:val="28"/>
          <w:szCs w:val="28"/>
        </w:rPr>
        <w:t xml:space="preserve"> высшей категории, </w:t>
      </w:r>
      <w:proofErr w:type="gramStart"/>
      <w:r w:rsidRPr="00F26838">
        <w:rPr>
          <w:rFonts w:ascii="Times New Roman" w:eastAsia="Times New Roman" w:hAnsi="Times New Roman" w:cs="Times New Roman"/>
          <w:sz w:val="28"/>
          <w:szCs w:val="28"/>
        </w:rPr>
        <w:t>ГАПОУ  СО</w:t>
      </w:r>
      <w:proofErr w:type="gramEnd"/>
      <w:r w:rsidRPr="00F26838">
        <w:rPr>
          <w:rFonts w:ascii="Times New Roman" w:eastAsia="Times New Roman" w:hAnsi="Times New Roman" w:cs="Times New Roman"/>
          <w:sz w:val="28"/>
          <w:szCs w:val="28"/>
        </w:rPr>
        <w:t xml:space="preserve"> «Нижнетагильский строительный колледж».</w:t>
      </w:r>
    </w:p>
    <w:p w14:paraId="181B50C1" w14:textId="77777777" w:rsidR="00F26838" w:rsidRPr="00F26838" w:rsidRDefault="00F26838" w:rsidP="00F26838">
      <w:pPr>
        <w:rPr>
          <w:rFonts w:ascii="Times New Roman" w:eastAsia="Times New Roman" w:hAnsi="Times New Roman" w:cs="Times New Roman"/>
          <w:sz w:val="28"/>
          <w:szCs w:val="28"/>
        </w:rPr>
      </w:pPr>
    </w:p>
    <w:p w14:paraId="6AF5B9B4" w14:textId="77777777" w:rsidR="00F26838" w:rsidRPr="00F26838" w:rsidRDefault="00F26838" w:rsidP="00F26838">
      <w:pPr>
        <w:rPr>
          <w:rFonts w:ascii="Times New Roman" w:eastAsia="Times New Roman" w:hAnsi="Times New Roman" w:cs="Times New Roman"/>
          <w:sz w:val="28"/>
          <w:szCs w:val="28"/>
        </w:rPr>
      </w:pPr>
    </w:p>
    <w:p w14:paraId="6FE21411" w14:textId="77777777" w:rsidR="00F26838" w:rsidRPr="00F26838" w:rsidRDefault="00F26838" w:rsidP="00F26838">
      <w:pPr>
        <w:rPr>
          <w:rFonts w:ascii="Times New Roman" w:eastAsia="Times New Roman" w:hAnsi="Times New Roman" w:cs="Times New Roman"/>
          <w:sz w:val="28"/>
          <w:szCs w:val="28"/>
        </w:rPr>
      </w:pPr>
      <w:r w:rsidRPr="00F26838">
        <w:rPr>
          <w:rFonts w:ascii="Times New Roman" w:eastAsia="Times New Roman" w:hAnsi="Times New Roman" w:cs="Times New Roman"/>
          <w:sz w:val="28"/>
          <w:szCs w:val="28"/>
        </w:rPr>
        <w:t>Рассмотрена на заседании ЦК</w:t>
      </w:r>
    </w:p>
    <w:p w14:paraId="4F28BCBF" w14:textId="77777777" w:rsidR="00F26838" w:rsidRPr="00F26838" w:rsidRDefault="00F26838" w:rsidP="00F26838">
      <w:pPr>
        <w:rPr>
          <w:rFonts w:ascii="Times New Roman" w:eastAsia="Times New Roman" w:hAnsi="Times New Roman" w:cs="Times New Roman"/>
          <w:sz w:val="28"/>
          <w:szCs w:val="28"/>
        </w:rPr>
      </w:pPr>
      <w:r w:rsidRPr="00F26838">
        <w:rPr>
          <w:rFonts w:ascii="Times New Roman" w:eastAsia="Times New Roman" w:hAnsi="Times New Roman" w:cs="Times New Roman"/>
          <w:sz w:val="28"/>
          <w:szCs w:val="28"/>
        </w:rPr>
        <w:t>«____</w:t>
      </w:r>
      <w:proofErr w:type="gramStart"/>
      <w:r w:rsidRPr="00F26838">
        <w:rPr>
          <w:rFonts w:ascii="Times New Roman" w:eastAsia="Times New Roman" w:hAnsi="Times New Roman" w:cs="Times New Roman"/>
          <w:sz w:val="28"/>
          <w:szCs w:val="28"/>
        </w:rPr>
        <w:t>_»_</w:t>
      </w:r>
      <w:proofErr w:type="gramEnd"/>
      <w:r w:rsidRPr="00F26838">
        <w:rPr>
          <w:rFonts w:ascii="Times New Roman" w:eastAsia="Times New Roman" w:hAnsi="Times New Roman" w:cs="Times New Roman"/>
          <w:sz w:val="28"/>
          <w:szCs w:val="28"/>
        </w:rPr>
        <w:t>__________20     г.</w:t>
      </w:r>
    </w:p>
    <w:p w14:paraId="68DDCCDE" w14:textId="77777777" w:rsidR="00F26838" w:rsidRPr="00F26838" w:rsidRDefault="00F26838" w:rsidP="00F26838">
      <w:pPr>
        <w:rPr>
          <w:rFonts w:ascii="Times New Roman" w:eastAsia="Times New Roman" w:hAnsi="Times New Roman" w:cs="Times New Roman"/>
          <w:sz w:val="28"/>
          <w:szCs w:val="28"/>
        </w:rPr>
      </w:pPr>
      <w:r w:rsidRPr="00F26838">
        <w:rPr>
          <w:rFonts w:ascii="Times New Roman" w:eastAsia="Times New Roman" w:hAnsi="Times New Roman" w:cs="Times New Roman"/>
          <w:sz w:val="28"/>
          <w:szCs w:val="28"/>
        </w:rPr>
        <w:t xml:space="preserve">Председатель </w:t>
      </w:r>
      <w:proofErr w:type="gramStart"/>
      <w:r w:rsidRPr="00F26838">
        <w:rPr>
          <w:rFonts w:ascii="Times New Roman" w:eastAsia="Times New Roman" w:hAnsi="Times New Roman" w:cs="Times New Roman"/>
          <w:sz w:val="28"/>
          <w:szCs w:val="28"/>
        </w:rPr>
        <w:t>ЦК:_</w:t>
      </w:r>
      <w:proofErr w:type="gramEnd"/>
      <w:r w:rsidRPr="00F26838">
        <w:rPr>
          <w:rFonts w:ascii="Times New Roman" w:eastAsia="Times New Roman" w:hAnsi="Times New Roman" w:cs="Times New Roman"/>
          <w:sz w:val="28"/>
          <w:szCs w:val="28"/>
        </w:rPr>
        <w:t>___________________</w:t>
      </w:r>
    </w:p>
    <w:p w14:paraId="2009468E" w14:textId="77777777" w:rsidR="00F26838" w:rsidRPr="00F26838" w:rsidRDefault="00F26838" w:rsidP="00F26838">
      <w:pPr>
        <w:rPr>
          <w:rFonts w:ascii="Times New Roman" w:eastAsia="Times New Roman" w:hAnsi="Times New Roman" w:cs="Times New Roman"/>
          <w:sz w:val="28"/>
          <w:szCs w:val="28"/>
        </w:rPr>
      </w:pPr>
    </w:p>
    <w:p w14:paraId="1EE46A43" w14:textId="316150B4" w:rsidR="00F26838" w:rsidRPr="00F26838" w:rsidRDefault="00F26838" w:rsidP="00F26838">
      <w:pPr>
        <w:rPr>
          <w:rFonts w:ascii="Times New Roman" w:eastAsia="Times New Roman" w:hAnsi="Times New Roman" w:cs="Times New Roman"/>
          <w:sz w:val="28"/>
          <w:szCs w:val="28"/>
        </w:rPr>
      </w:pPr>
      <w:r w:rsidRPr="00F26838">
        <w:rPr>
          <w:rFonts w:ascii="Times New Roman" w:eastAsia="Times New Roman" w:hAnsi="Times New Roman" w:cs="Times New Roman"/>
          <w:sz w:val="28"/>
          <w:szCs w:val="28"/>
        </w:rPr>
        <w:t>Согласовано</w:t>
      </w:r>
    </w:p>
    <w:p w14:paraId="3BCD5A6A" w14:textId="77777777" w:rsidR="00F26838" w:rsidRPr="00F26838" w:rsidRDefault="00F26838" w:rsidP="00F26838">
      <w:pPr>
        <w:rPr>
          <w:rFonts w:ascii="Times New Roman" w:eastAsia="Times New Roman" w:hAnsi="Times New Roman" w:cs="Times New Roman"/>
          <w:sz w:val="28"/>
          <w:szCs w:val="28"/>
        </w:rPr>
      </w:pPr>
      <w:r w:rsidRPr="00F26838">
        <w:rPr>
          <w:rFonts w:ascii="Times New Roman" w:eastAsia="Times New Roman" w:hAnsi="Times New Roman" w:cs="Times New Roman"/>
          <w:sz w:val="28"/>
          <w:szCs w:val="28"/>
        </w:rPr>
        <w:t xml:space="preserve">Методическим советом, протокол №                     </w:t>
      </w:r>
    </w:p>
    <w:p w14:paraId="501278B0" w14:textId="77777777" w:rsidR="00F26838" w:rsidRPr="00F26838" w:rsidRDefault="00F26838" w:rsidP="00F26838">
      <w:pPr>
        <w:rPr>
          <w:rFonts w:ascii="Times New Roman" w:eastAsia="Times New Roman" w:hAnsi="Times New Roman" w:cs="Times New Roman"/>
          <w:sz w:val="28"/>
          <w:szCs w:val="28"/>
        </w:rPr>
      </w:pPr>
      <w:r w:rsidRPr="00F26838">
        <w:rPr>
          <w:rFonts w:ascii="Times New Roman" w:eastAsia="Times New Roman" w:hAnsi="Times New Roman" w:cs="Times New Roman"/>
          <w:sz w:val="28"/>
          <w:szCs w:val="28"/>
        </w:rPr>
        <w:t xml:space="preserve">  «____</w:t>
      </w:r>
      <w:proofErr w:type="gramStart"/>
      <w:r w:rsidRPr="00F26838">
        <w:rPr>
          <w:rFonts w:ascii="Times New Roman" w:eastAsia="Times New Roman" w:hAnsi="Times New Roman" w:cs="Times New Roman"/>
          <w:sz w:val="28"/>
          <w:szCs w:val="28"/>
        </w:rPr>
        <w:t>_»_</w:t>
      </w:r>
      <w:proofErr w:type="gramEnd"/>
      <w:r w:rsidRPr="00F26838">
        <w:rPr>
          <w:rFonts w:ascii="Times New Roman" w:eastAsia="Times New Roman" w:hAnsi="Times New Roman" w:cs="Times New Roman"/>
          <w:sz w:val="28"/>
          <w:szCs w:val="28"/>
        </w:rPr>
        <w:t>__________20     г.</w:t>
      </w:r>
    </w:p>
    <w:p w14:paraId="6FACCC28" w14:textId="77777777" w:rsidR="00F26838" w:rsidRPr="00F26838" w:rsidRDefault="00F26838" w:rsidP="00F26838">
      <w:pPr>
        <w:rPr>
          <w:rFonts w:ascii="Times New Roman" w:eastAsia="Times New Roman" w:hAnsi="Times New Roman" w:cs="Times New Roman"/>
          <w:sz w:val="28"/>
          <w:szCs w:val="28"/>
        </w:rPr>
      </w:pPr>
    </w:p>
    <w:p w14:paraId="5320FAAA" w14:textId="77777777" w:rsidR="00F26838" w:rsidRPr="00F26838" w:rsidRDefault="00F26838" w:rsidP="00F26838">
      <w:pPr>
        <w:rPr>
          <w:rFonts w:ascii="Times New Roman" w:eastAsia="Times New Roman" w:hAnsi="Times New Roman" w:cs="Times New Roman"/>
          <w:sz w:val="28"/>
          <w:szCs w:val="28"/>
        </w:rPr>
      </w:pPr>
    </w:p>
    <w:p w14:paraId="3BCD291B" w14:textId="48AEBC30" w:rsidR="00F26838" w:rsidRDefault="00F26838">
      <w:pPr>
        <w:rPr>
          <w:rFonts w:ascii="Times New Roman" w:eastAsia="Times New Roman" w:hAnsi="Times New Roman" w:cs="Times New Roman"/>
          <w:sz w:val="28"/>
          <w:szCs w:val="28"/>
        </w:rPr>
      </w:pPr>
      <w:r>
        <w:rPr>
          <w:rFonts w:ascii="Times New Roman" w:eastAsia="Times New Roman" w:hAnsi="Times New Roman" w:cs="Times New Roman"/>
          <w:sz w:val="28"/>
          <w:szCs w:val="28"/>
        </w:rPr>
        <w:tab/>
      </w:r>
    </w:p>
    <w:p w14:paraId="30165BDA" w14:textId="77777777" w:rsidR="00F26838" w:rsidRPr="00927992" w:rsidRDefault="00F26838" w:rsidP="00927992">
      <w:pPr>
        <w:rPr>
          <w:rFonts w:ascii="Times New Roman" w:eastAsia="Times New Roman" w:hAnsi="Times New Roman" w:cs="Times New Roman"/>
          <w:sz w:val="28"/>
          <w:szCs w:val="28"/>
        </w:rPr>
      </w:pPr>
    </w:p>
    <w:p w14:paraId="7C4BE34A" w14:textId="77777777" w:rsidR="00F26838" w:rsidRDefault="00F26838" w:rsidP="008E5EA2">
      <w:pPr>
        <w:spacing w:after="0"/>
        <w:jc w:val="center"/>
        <w:rPr>
          <w:rFonts w:ascii="Times New Roman" w:hAnsi="Times New Roman" w:cs="Times New Roman"/>
          <w:sz w:val="28"/>
          <w:szCs w:val="28"/>
        </w:rPr>
      </w:pPr>
    </w:p>
    <w:p w14:paraId="015E5AD1" w14:textId="77777777" w:rsidR="00095E2B" w:rsidRDefault="00095E2B" w:rsidP="008E5EA2">
      <w:pPr>
        <w:spacing w:after="0"/>
        <w:jc w:val="center"/>
        <w:rPr>
          <w:rFonts w:ascii="Times New Roman" w:hAnsi="Times New Roman" w:cs="Times New Roman"/>
          <w:sz w:val="28"/>
          <w:szCs w:val="28"/>
        </w:rPr>
      </w:pPr>
    </w:p>
    <w:p w14:paraId="5A7364A9" w14:textId="28C3FA19" w:rsidR="008E5EA2" w:rsidRPr="008E5EA2" w:rsidRDefault="008E5EA2" w:rsidP="008E5EA2">
      <w:pPr>
        <w:spacing w:after="0"/>
        <w:jc w:val="center"/>
        <w:rPr>
          <w:rFonts w:ascii="Times New Roman" w:hAnsi="Times New Roman" w:cs="Times New Roman"/>
          <w:sz w:val="28"/>
          <w:szCs w:val="28"/>
        </w:rPr>
      </w:pPr>
      <w:r w:rsidRPr="008E5EA2">
        <w:rPr>
          <w:rFonts w:ascii="Times New Roman" w:hAnsi="Times New Roman" w:cs="Times New Roman"/>
          <w:sz w:val="28"/>
          <w:szCs w:val="28"/>
        </w:rPr>
        <w:lastRenderedPageBreak/>
        <w:t>СОДЕРЖАНИЕ</w:t>
      </w:r>
    </w:p>
    <w:p w14:paraId="17E994F1" w14:textId="77777777" w:rsidR="008E5EA2" w:rsidRPr="008E5EA2" w:rsidRDefault="008E5EA2" w:rsidP="008E5EA2">
      <w:pPr>
        <w:spacing w:after="0"/>
        <w:rPr>
          <w:rFonts w:ascii="Times New Roman" w:hAnsi="Times New Roman" w:cs="Times New Roman"/>
          <w:sz w:val="28"/>
          <w:szCs w:val="28"/>
        </w:rPr>
      </w:pPr>
    </w:p>
    <w:tbl>
      <w:tblPr>
        <w:tblW w:w="0" w:type="auto"/>
        <w:tblLook w:val="01E0" w:firstRow="1" w:lastRow="1" w:firstColumn="1" w:lastColumn="1" w:noHBand="0" w:noVBand="0"/>
      </w:tblPr>
      <w:tblGrid>
        <w:gridCol w:w="7501"/>
        <w:gridCol w:w="1854"/>
      </w:tblGrid>
      <w:tr w:rsidR="008E5EA2" w:rsidRPr="008E5EA2" w14:paraId="728E0719" w14:textId="77777777" w:rsidTr="0048466F">
        <w:tc>
          <w:tcPr>
            <w:tcW w:w="7501" w:type="dxa"/>
            <w:shd w:val="clear" w:color="auto" w:fill="auto"/>
          </w:tcPr>
          <w:p w14:paraId="7703AA74" w14:textId="1BCEAD37" w:rsidR="008E5EA2" w:rsidRPr="008E5EA2" w:rsidRDefault="008E5EA2" w:rsidP="008E5EA2">
            <w:pPr>
              <w:numPr>
                <w:ilvl w:val="0"/>
                <w:numId w:val="1"/>
              </w:numPr>
              <w:tabs>
                <w:tab w:val="num" w:pos="284"/>
              </w:tabs>
              <w:suppressAutoHyphens/>
              <w:spacing w:after="0"/>
              <w:jc w:val="both"/>
              <w:rPr>
                <w:rFonts w:ascii="Times New Roman" w:hAnsi="Times New Roman" w:cs="Times New Roman"/>
                <w:sz w:val="28"/>
                <w:szCs w:val="28"/>
              </w:rPr>
            </w:pPr>
            <w:r w:rsidRPr="008E5EA2">
              <w:rPr>
                <w:rFonts w:ascii="Times New Roman" w:hAnsi="Times New Roman" w:cs="Times New Roman"/>
                <w:sz w:val="28"/>
                <w:szCs w:val="28"/>
              </w:rPr>
              <w:t>ОБЩАЯ ХАРАКТЕРИСТИКА РАБОЧЕЙ ПРОГРАММЫ УЧЕБНОЙ ДИСЦИПЛИНЫ</w:t>
            </w:r>
          </w:p>
        </w:tc>
        <w:tc>
          <w:tcPr>
            <w:tcW w:w="1854" w:type="dxa"/>
            <w:shd w:val="clear" w:color="auto" w:fill="auto"/>
          </w:tcPr>
          <w:p w14:paraId="62AF1A3A" w14:textId="77777777" w:rsidR="008E5EA2" w:rsidRPr="008E5EA2" w:rsidRDefault="008E5EA2" w:rsidP="008E5EA2">
            <w:pPr>
              <w:spacing w:after="0"/>
              <w:rPr>
                <w:rFonts w:ascii="Times New Roman" w:hAnsi="Times New Roman" w:cs="Times New Roman"/>
                <w:sz w:val="28"/>
                <w:szCs w:val="28"/>
              </w:rPr>
            </w:pPr>
          </w:p>
        </w:tc>
      </w:tr>
      <w:tr w:rsidR="008E5EA2" w:rsidRPr="008E5EA2" w14:paraId="12A0C60A" w14:textId="77777777" w:rsidTr="0048466F">
        <w:tc>
          <w:tcPr>
            <w:tcW w:w="7501" w:type="dxa"/>
            <w:shd w:val="clear" w:color="auto" w:fill="auto"/>
          </w:tcPr>
          <w:p w14:paraId="4DB336BA" w14:textId="77777777" w:rsidR="008E5EA2" w:rsidRPr="008E5EA2" w:rsidRDefault="008E5EA2" w:rsidP="008E5EA2">
            <w:pPr>
              <w:numPr>
                <w:ilvl w:val="0"/>
                <w:numId w:val="1"/>
              </w:numPr>
              <w:tabs>
                <w:tab w:val="num" w:pos="284"/>
              </w:tabs>
              <w:suppressAutoHyphens/>
              <w:spacing w:after="0"/>
              <w:jc w:val="both"/>
              <w:rPr>
                <w:rFonts w:ascii="Times New Roman" w:hAnsi="Times New Roman" w:cs="Times New Roman"/>
                <w:sz w:val="28"/>
                <w:szCs w:val="28"/>
              </w:rPr>
            </w:pPr>
            <w:r w:rsidRPr="008E5EA2">
              <w:rPr>
                <w:rFonts w:ascii="Times New Roman" w:hAnsi="Times New Roman" w:cs="Times New Roman"/>
                <w:sz w:val="28"/>
                <w:szCs w:val="28"/>
              </w:rPr>
              <w:t>СТРУКТУРА И СОДЕРЖАНИЕ УЧЕБНОЙ ДИСЦИПЛИНЫ</w:t>
            </w:r>
          </w:p>
          <w:p w14:paraId="6F476618" w14:textId="0BFA621F" w:rsidR="008E5EA2" w:rsidRPr="008E5EA2" w:rsidRDefault="008E5EA2" w:rsidP="008E5EA2">
            <w:pPr>
              <w:numPr>
                <w:ilvl w:val="0"/>
                <w:numId w:val="1"/>
              </w:numPr>
              <w:tabs>
                <w:tab w:val="num" w:pos="284"/>
              </w:tabs>
              <w:suppressAutoHyphens/>
              <w:spacing w:after="0"/>
              <w:jc w:val="both"/>
              <w:rPr>
                <w:rFonts w:ascii="Times New Roman" w:hAnsi="Times New Roman" w:cs="Times New Roman"/>
                <w:sz w:val="28"/>
                <w:szCs w:val="28"/>
              </w:rPr>
            </w:pPr>
            <w:r w:rsidRPr="008E5EA2">
              <w:rPr>
                <w:rFonts w:ascii="Times New Roman" w:hAnsi="Times New Roman" w:cs="Times New Roman"/>
                <w:sz w:val="28"/>
                <w:szCs w:val="28"/>
              </w:rPr>
              <w:t>УСЛОВИЯ РЕАЛИЗАЦИИ</w:t>
            </w:r>
            <w:r w:rsidR="00095E2B">
              <w:rPr>
                <w:rFonts w:ascii="Times New Roman" w:hAnsi="Times New Roman" w:cs="Times New Roman"/>
                <w:sz w:val="28"/>
                <w:szCs w:val="28"/>
              </w:rPr>
              <w:t xml:space="preserve"> </w:t>
            </w:r>
            <w:r w:rsidRPr="008E5EA2">
              <w:rPr>
                <w:rFonts w:ascii="Times New Roman" w:hAnsi="Times New Roman" w:cs="Times New Roman"/>
                <w:sz w:val="28"/>
                <w:szCs w:val="28"/>
              </w:rPr>
              <w:t>УЧЕБНОЙ ДИСЦИПЛИНЫ</w:t>
            </w:r>
          </w:p>
        </w:tc>
        <w:tc>
          <w:tcPr>
            <w:tcW w:w="1854" w:type="dxa"/>
            <w:shd w:val="clear" w:color="auto" w:fill="auto"/>
          </w:tcPr>
          <w:p w14:paraId="21248F79" w14:textId="77777777" w:rsidR="008E5EA2" w:rsidRPr="008E5EA2" w:rsidRDefault="008E5EA2" w:rsidP="008E5EA2">
            <w:pPr>
              <w:spacing w:after="0"/>
              <w:ind w:left="644"/>
              <w:rPr>
                <w:rFonts w:ascii="Times New Roman" w:hAnsi="Times New Roman" w:cs="Times New Roman"/>
                <w:sz w:val="28"/>
                <w:szCs w:val="28"/>
              </w:rPr>
            </w:pPr>
          </w:p>
        </w:tc>
      </w:tr>
      <w:tr w:rsidR="008E5EA2" w:rsidRPr="008E5EA2" w14:paraId="5F81AE82" w14:textId="77777777" w:rsidTr="0048466F">
        <w:tc>
          <w:tcPr>
            <w:tcW w:w="7501" w:type="dxa"/>
            <w:shd w:val="clear" w:color="auto" w:fill="auto"/>
          </w:tcPr>
          <w:p w14:paraId="3CDA2023" w14:textId="77777777" w:rsidR="008E5EA2" w:rsidRPr="008E5EA2" w:rsidRDefault="008E5EA2" w:rsidP="008E5EA2">
            <w:pPr>
              <w:numPr>
                <w:ilvl w:val="0"/>
                <w:numId w:val="1"/>
              </w:numPr>
              <w:suppressAutoHyphens/>
              <w:spacing w:after="0"/>
              <w:jc w:val="both"/>
              <w:rPr>
                <w:rFonts w:ascii="Times New Roman" w:hAnsi="Times New Roman" w:cs="Times New Roman"/>
                <w:sz w:val="28"/>
                <w:szCs w:val="28"/>
              </w:rPr>
            </w:pPr>
            <w:r w:rsidRPr="008E5EA2">
              <w:rPr>
                <w:rFonts w:ascii="Times New Roman" w:hAnsi="Times New Roman" w:cs="Times New Roman"/>
                <w:sz w:val="28"/>
                <w:szCs w:val="28"/>
              </w:rPr>
              <w:t>КОНТРОЛЬ И ОЦЕНКА РЕЗУЛЬТАТОВ ОСВОЕНИЯ УЧЕБНОЙ ДИСЦИПЛИНЫ</w:t>
            </w:r>
          </w:p>
          <w:p w14:paraId="170FA287" w14:textId="77777777" w:rsidR="008E5EA2" w:rsidRPr="008E5EA2" w:rsidRDefault="008E5EA2" w:rsidP="008E5EA2">
            <w:pPr>
              <w:suppressAutoHyphens/>
              <w:spacing w:after="0"/>
              <w:jc w:val="both"/>
              <w:rPr>
                <w:rFonts w:ascii="Times New Roman" w:hAnsi="Times New Roman" w:cs="Times New Roman"/>
                <w:sz w:val="28"/>
                <w:szCs w:val="28"/>
              </w:rPr>
            </w:pPr>
          </w:p>
        </w:tc>
        <w:tc>
          <w:tcPr>
            <w:tcW w:w="1854" w:type="dxa"/>
            <w:shd w:val="clear" w:color="auto" w:fill="auto"/>
          </w:tcPr>
          <w:p w14:paraId="4DDAD747" w14:textId="77777777" w:rsidR="008E5EA2" w:rsidRPr="008E5EA2" w:rsidRDefault="008E5EA2" w:rsidP="008E5EA2">
            <w:pPr>
              <w:spacing w:after="0"/>
              <w:rPr>
                <w:rFonts w:ascii="Times New Roman" w:hAnsi="Times New Roman" w:cs="Times New Roman"/>
                <w:sz w:val="28"/>
                <w:szCs w:val="28"/>
              </w:rPr>
            </w:pPr>
          </w:p>
        </w:tc>
      </w:tr>
    </w:tbl>
    <w:p w14:paraId="70672913" w14:textId="62D7CDAD" w:rsidR="00440E13" w:rsidRDefault="008E5EA2" w:rsidP="00440E13">
      <w:pPr>
        <w:pStyle w:val="a6"/>
        <w:numPr>
          <w:ilvl w:val="0"/>
          <w:numId w:val="2"/>
        </w:numPr>
        <w:suppressAutoHyphens/>
        <w:spacing w:after="0"/>
        <w:jc w:val="center"/>
        <w:rPr>
          <w:sz w:val="28"/>
          <w:szCs w:val="28"/>
        </w:rPr>
      </w:pPr>
      <w:r w:rsidRPr="00440E13">
        <w:rPr>
          <w:sz w:val="28"/>
          <w:szCs w:val="28"/>
          <w:u w:val="single"/>
        </w:rPr>
        <w:br w:type="page"/>
      </w:r>
      <w:r w:rsidRPr="00440E13">
        <w:rPr>
          <w:sz w:val="28"/>
          <w:szCs w:val="28"/>
        </w:rPr>
        <w:lastRenderedPageBreak/>
        <w:t xml:space="preserve">ОБЩАЯ ХАРАКТЕРИСТИКА РАБОЧЕЙПРОГРАММЫ УЧЕБНОЙ ДИСЦИПЛИНЫ </w:t>
      </w:r>
    </w:p>
    <w:p w14:paraId="319EB112" w14:textId="2FE2CF9F" w:rsidR="009D286A" w:rsidRPr="00440E13" w:rsidRDefault="009D286A" w:rsidP="009D286A">
      <w:pPr>
        <w:pStyle w:val="a6"/>
        <w:suppressAutoHyphens/>
        <w:spacing w:after="0"/>
        <w:ind w:left="720"/>
        <w:jc w:val="center"/>
        <w:rPr>
          <w:sz w:val="28"/>
          <w:szCs w:val="28"/>
        </w:rPr>
      </w:pPr>
      <w:r w:rsidRPr="009D286A">
        <w:rPr>
          <w:sz w:val="28"/>
          <w:szCs w:val="28"/>
        </w:rPr>
        <w:t>Почвоведение c основами земледелия и агрохимии</w:t>
      </w:r>
    </w:p>
    <w:p w14:paraId="6240C0B3" w14:textId="77777777" w:rsidR="008E5EA2" w:rsidRPr="00966F05" w:rsidRDefault="008E5EA2" w:rsidP="00966F05">
      <w:pPr>
        <w:suppressAutoHyphens/>
        <w:spacing w:after="0"/>
        <w:ind w:firstLine="709"/>
        <w:rPr>
          <w:rFonts w:ascii="Times New Roman" w:hAnsi="Times New Roman" w:cs="Times New Roman"/>
          <w:sz w:val="32"/>
          <w:szCs w:val="28"/>
        </w:rPr>
      </w:pPr>
      <w:r w:rsidRPr="00966F05">
        <w:rPr>
          <w:rFonts w:ascii="Times New Roman" w:hAnsi="Times New Roman" w:cs="Times New Roman"/>
          <w:sz w:val="32"/>
          <w:szCs w:val="28"/>
        </w:rPr>
        <w:t>1.1. Область применения примерной рабочей программы</w:t>
      </w:r>
    </w:p>
    <w:p w14:paraId="61A95DB0" w14:textId="5C83AAC9" w:rsidR="00440E13" w:rsidRPr="008E5EA2" w:rsidRDefault="008E5EA2" w:rsidP="00440E13">
      <w:pPr>
        <w:suppressAutoHyphens/>
        <w:spacing w:after="0"/>
        <w:ind w:firstLine="709"/>
        <w:jc w:val="both"/>
        <w:rPr>
          <w:rFonts w:ascii="Times New Roman" w:hAnsi="Times New Roman" w:cs="Times New Roman"/>
          <w:sz w:val="28"/>
          <w:szCs w:val="28"/>
        </w:rPr>
      </w:pPr>
      <w:r w:rsidRPr="008E5EA2">
        <w:rPr>
          <w:rFonts w:ascii="Times New Roman" w:hAnsi="Times New Roman" w:cs="Times New Roman"/>
          <w:sz w:val="28"/>
          <w:szCs w:val="28"/>
        </w:rPr>
        <w:t xml:space="preserve">Примерная рабочая программа учебной дисциплины является частью примерной основной образовательной программы в соответствии с ФГОС СПО </w:t>
      </w:r>
      <w:r w:rsidR="00440E13">
        <w:rPr>
          <w:rFonts w:ascii="Times New Roman" w:hAnsi="Times New Roman" w:cs="Times New Roman"/>
          <w:sz w:val="28"/>
          <w:szCs w:val="28"/>
        </w:rPr>
        <w:t>35.02.12. Садово-парковое и ландшафтное строительство.</w:t>
      </w:r>
    </w:p>
    <w:p w14:paraId="336C2AE1" w14:textId="77777777" w:rsidR="00CE44A4" w:rsidRDefault="008E5EA2" w:rsidP="00966F05">
      <w:pPr>
        <w:suppressAutoHyphens/>
        <w:spacing w:after="0"/>
        <w:ind w:firstLine="709"/>
        <w:jc w:val="both"/>
        <w:rPr>
          <w:rFonts w:ascii="Times New Roman" w:hAnsi="Times New Roman" w:cs="Times New Roman"/>
          <w:sz w:val="32"/>
          <w:szCs w:val="28"/>
        </w:rPr>
      </w:pPr>
      <w:r w:rsidRPr="00966F05">
        <w:rPr>
          <w:rFonts w:ascii="Times New Roman" w:hAnsi="Times New Roman" w:cs="Times New Roman"/>
          <w:sz w:val="32"/>
          <w:szCs w:val="28"/>
        </w:rPr>
        <w:t xml:space="preserve">1.2. Место дисциплины в структуре основной профессиональной образовательной программы: </w:t>
      </w:r>
    </w:p>
    <w:p w14:paraId="4F9C8F46" w14:textId="36927C03" w:rsidR="008E5EA2" w:rsidRPr="008E5EA2" w:rsidRDefault="00CE44A4" w:rsidP="006613E6">
      <w:pPr>
        <w:suppressAutoHyphens/>
        <w:spacing w:after="0"/>
        <w:ind w:firstLine="709"/>
        <w:jc w:val="both"/>
        <w:rPr>
          <w:rFonts w:ascii="Times New Roman" w:hAnsi="Times New Roman" w:cs="Times New Roman"/>
          <w:sz w:val="28"/>
          <w:szCs w:val="28"/>
        </w:rPr>
      </w:pPr>
      <w:r w:rsidRPr="00CE44A4">
        <w:rPr>
          <w:rFonts w:ascii="Times New Roman" w:hAnsi="Times New Roman" w:cs="Times New Roman"/>
          <w:sz w:val="28"/>
          <w:szCs w:val="28"/>
        </w:rPr>
        <w:t>Дисциплина «</w:t>
      </w:r>
      <w:r w:rsidR="009D286A" w:rsidRPr="009D286A">
        <w:rPr>
          <w:rFonts w:ascii="Times New Roman" w:hAnsi="Times New Roman" w:cs="Times New Roman"/>
          <w:sz w:val="28"/>
          <w:szCs w:val="28"/>
        </w:rPr>
        <w:t xml:space="preserve"> Почвоведение c основами земледелия и агрохимии</w:t>
      </w:r>
      <w:r w:rsidR="009D286A">
        <w:rPr>
          <w:rFonts w:ascii="Times New Roman" w:hAnsi="Times New Roman" w:cs="Times New Roman"/>
          <w:sz w:val="28"/>
          <w:szCs w:val="28"/>
        </w:rPr>
        <w:t>»</w:t>
      </w:r>
      <w:r w:rsidR="009D286A" w:rsidRPr="009D286A">
        <w:rPr>
          <w:rFonts w:ascii="Times New Roman" w:hAnsi="Times New Roman" w:cs="Times New Roman"/>
          <w:sz w:val="28"/>
          <w:szCs w:val="28"/>
        </w:rPr>
        <w:t xml:space="preserve"> </w:t>
      </w:r>
      <w:r w:rsidRPr="00CE44A4">
        <w:rPr>
          <w:rFonts w:ascii="Times New Roman" w:hAnsi="Times New Roman" w:cs="Times New Roman"/>
          <w:sz w:val="28"/>
          <w:szCs w:val="28"/>
        </w:rPr>
        <w:t>является общепрофессиональной, устанавливающей базовые знания для освоения специальных дисциплин</w:t>
      </w:r>
      <w:r w:rsidR="00B02343">
        <w:rPr>
          <w:rFonts w:ascii="Times New Roman" w:hAnsi="Times New Roman" w:cs="Times New Roman"/>
          <w:sz w:val="28"/>
          <w:szCs w:val="28"/>
        </w:rPr>
        <w:t xml:space="preserve"> ПМ.01 Техническое и организационное обеспечение производства работ одного вида (благоустройство, озеленение, техническое обслуживание, содержание) на территориях и объектах, </w:t>
      </w:r>
      <w:r w:rsidR="006613E6">
        <w:rPr>
          <w:rFonts w:ascii="Times New Roman" w:hAnsi="Times New Roman" w:cs="Times New Roman"/>
          <w:sz w:val="28"/>
          <w:szCs w:val="28"/>
        </w:rPr>
        <w:t>ПМ.02 Организация работ по выращиванию древесно-кустарниковой растительности, газонных трав в декоративном садоводстве,</w:t>
      </w:r>
      <w:r w:rsidRPr="00CE44A4">
        <w:rPr>
          <w:rFonts w:ascii="Times New Roman" w:hAnsi="Times New Roman" w:cs="Times New Roman"/>
          <w:sz w:val="28"/>
          <w:szCs w:val="28"/>
        </w:rPr>
        <w:t xml:space="preserve"> и принадлежит к циклу общепрофессиональных дисциплин.</w:t>
      </w:r>
    </w:p>
    <w:p w14:paraId="316E3114" w14:textId="77777777" w:rsidR="008E5EA2" w:rsidRPr="00966F05" w:rsidRDefault="008E5EA2" w:rsidP="00966F05">
      <w:pPr>
        <w:suppressAutoHyphens/>
        <w:spacing w:after="0"/>
        <w:ind w:firstLine="709"/>
        <w:rPr>
          <w:rFonts w:ascii="Times New Roman" w:hAnsi="Times New Roman" w:cs="Times New Roman"/>
          <w:sz w:val="32"/>
          <w:szCs w:val="28"/>
        </w:rPr>
      </w:pPr>
      <w:r w:rsidRPr="00966F05">
        <w:rPr>
          <w:rFonts w:ascii="Times New Roman" w:hAnsi="Times New Roman" w:cs="Times New Roman"/>
          <w:sz w:val="32"/>
          <w:szCs w:val="28"/>
        </w:rPr>
        <w:t>1.3. Цель и планируемые результаты освоения дисциплины:</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261"/>
        <w:gridCol w:w="4858"/>
      </w:tblGrid>
      <w:tr w:rsidR="008E5EA2" w:rsidRPr="008E5EA2" w14:paraId="6AF930ED" w14:textId="77777777" w:rsidTr="0048466F">
        <w:trPr>
          <w:trHeight w:val="649"/>
        </w:trPr>
        <w:tc>
          <w:tcPr>
            <w:tcW w:w="1129" w:type="dxa"/>
            <w:shd w:val="clear" w:color="auto" w:fill="auto"/>
            <w:hideMark/>
          </w:tcPr>
          <w:p w14:paraId="7E6D3D02" w14:textId="77777777" w:rsidR="008E5EA2" w:rsidRPr="00095E2B" w:rsidRDefault="008E5EA2" w:rsidP="00095E2B">
            <w:pPr>
              <w:suppressAutoHyphens/>
              <w:spacing w:after="0" w:line="240" w:lineRule="auto"/>
              <w:jc w:val="center"/>
              <w:rPr>
                <w:rFonts w:ascii="Times New Roman" w:hAnsi="Times New Roman" w:cs="Times New Roman"/>
                <w:sz w:val="24"/>
                <w:szCs w:val="28"/>
              </w:rPr>
            </w:pPr>
            <w:r w:rsidRPr="00095E2B">
              <w:rPr>
                <w:rFonts w:ascii="Times New Roman" w:hAnsi="Times New Roman" w:cs="Times New Roman"/>
                <w:sz w:val="24"/>
                <w:szCs w:val="28"/>
              </w:rPr>
              <w:t xml:space="preserve">Код </w:t>
            </w:r>
          </w:p>
          <w:p w14:paraId="3FCA7B06" w14:textId="77777777" w:rsidR="008E5EA2" w:rsidRPr="00095E2B" w:rsidRDefault="008E5EA2" w:rsidP="00095E2B">
            <w:pPr>
              <w:suppressAutoHyphens/>
              <w:spacing w:after="0" w:line="240" w:lineRule="auto"/>
              <w:jc w:val="center"/>
              <w:rPr>
                <w:rFonts w:ascii="Times New Roman" w:hAnsi="Times New Roman" w:cs="Times New Roman"/>
                <w:sz w:val="24"/>
                <w:szCs w:val="28"/>
              </w:rPr>
            </w:pPr>
            <w:r w:rsidRPr="00095E2B">
              <w:rPr>
                <w:rFonts w:ascii="Times New Roman" w:hAnsi="Times New Roman" w:cs="Times New Roman"/>
                <w:sz w:val="24"/>
                <w:szCs w:val="28"/>
              </w:rPr>
              <w:t>ПК, ОК</w:t>
            </w:r>
          </w:p>
        </w:tc>
        <w:tc>
          <w:tcPr>
            <w:tcW w:w="3261" w:type="dxa"/>
            <w:shd w:val="clear" w:color="auto" w:fill="auto"/>
            <w:hideMark/>
          </w:tcPr>
          <w:p w14:paraId="55DE746A" w14:textId="77777777" w:rsidR="008E5EA2" w:rsidRPr="00095E2B" w:rsidRDefault="008E5EA2" w:rsidP="00095E2B">
            <w:pPr>
              <w:suppressAutoHyphens/>
              <w:spacing w:after="0" w:line="240" w:lineRule="auto"/>
              <w:jc w:val="center"/>
              <w:rPr>
                <w:rFonts w:ascii="Times New Roman" w:hAnsi="Times New Roman" w:cs="Times New Roman"/>
                <w:sz w:val="24"/>
                <w:szCs w:val="28"/>
              </w:rPr>
            </w:pPr>
            <w:r w:rsidRPr="00095E2B">
              <w:rPr>
                <w:rFonts w:ascii="Times New Roman" w:hAnsi="Times New Roman" w:cs="Times New Roman"/>
                <w:sz w:val="24"/>
                <w:szCs w:val="28"/>
              </w:rPr>
              <w:t>Умения</w:t>
            </w:r>
          </w:p>
        </w:tc>
        <w:tc>
          <w:tcPr>
            <w:tcW w:w="4858" w:type="dxa"/>
            <w:shd w:val="clear" w:color="auto" w:fill="auto"/>
            <w:hideMark/>
          </w:tcPr>
          <w:p w14:paraId="5224DB2D" w14:textId="77777777" w:rsidR="008E5EA2" w:rsidRPr="00095E2B" w:rsidRDefault="008E5EA2" w:rsidP="00095E2B">
            <w:pPr>
              <w:suppressAutoHyphens/>
              <w:spacing w:after="0" w:line="240" w:lineRule="auto"/>
              <w:jc w:val="center"/>
              <w:rPr>
                <w:rFonts w:ascii="Times New Roman" w:hAnsi="Times New Roman" w:cs="Times New Roman"/>
                <w:sz w:val="24"/>
                <w:szCs w:val="28"/>
              </w:rPr>
            </w:pPr>
            <w:r w:rsidRPr="00095E2B">
              <w:rPr>
                <w:rFonts w:ascii="Times New Roman" w:hAnsi="Times New Roman" w:cs="Times New Roman"/>
                <w:sz w:val="24"/>
                <w:szCs w:val="28"/>
              </w:rPr>
              <w:t>Знания</w:t>
            </w:r>
          </w:p>
        </w:tc>
      </w:tr>
      <w:tr w:rsidR="008E5EA2" w:rsidRPr="008E5EA2" w14:paraId="1031DACE" w14:textId="77777777" w:rsidTr="0048466F">
        <w:trPr>
          <w:trHeight w:val="212"/>
        </w:trPr>
        <w:tc>
          <w:tcPr>
            <w:tcW w:w="1129" w:type="dxa"/>
            <w:shd w:val="clear" w:color="auto" w:fill="auto"/>
          </w:tcPr>
          <w:p w14:paraId="1C79730A" w14:textId="77777777" w:rsidR="00095E2B" w:rsidRPr="00095E2B" w:rsidRDefault="00095E2B" w:rsidP="00095E2B">
            <w:pPr>
              <w:suppressAutoHyphens/>
              <w:spacing w:after="0" w:line="240" w:lineRule="auto"/>
              <w:jc w:val="center"/>
              <w:rPr>
                <w:rFonts w:ascii="Times New Roman" w:hAnsi="Times New Roman" w:cs="Times New Roman"/>
                <w:sz w:val="24"/>
                <w:szCs w:val="28"/>
              </w:rPr>
            </w:pPr>
          </w:p>
          <w:p w14:paraId="7A3F1947" w14:textId="77777777" w:rsidR="00095E2B" w:rsidRPr="00095E2B" w:rsidRDefault="00095E2B" w:rsidP="00095E2B">
            <w:pPr>
              <w:suppressAutoHyphens/>
              <w:spacing w:after="0" w:line="240" w:lineRule="auto"/>
              <w:jc w:val="center"/>
              <w:rPr>
                <w:rFonts w:ascii="Times New Roman" w:hAnsi="Times New Roman" w:cs="Times New Roman"/>
                <w:sz w:val="24"/>
                <w:szCs w:val="28"/>
              </w:rPr>
            </w:pPr>
            <w:r w:rsidRPr="00095E2B">
              <w:rPr>
                <w:rFonts w:ascii="Times New Roman" w:hAnsi="Times New Roman" w:cs="Times New Roman"/>
                <w:sz w:val="24"/>
                <w:szCs w:val="28"/>
              </w:rPr>
              <w:t>ОК 01</w:t>
            </w:r>
          </w:p>
          <w:p w14:paraId="61B9A00B" w14:textId="77777777" w:rsidR="00095E2B" w:rsidRPr="00095E2B" w:rsidRDefault="00095E2B" w:rsidP="00095E2B">
            <w:pPr>
              <w:suppressAutoHyphens/>
              <w:spacing w:after="0" w:line="240" w:lineRule="auto"/>
              <w:jc w:val="center"/>
              <w:rPr>
                <w:rFonts w:ascii="Times New Roman" w:hAnsi="Times New Roman" w:cs="Times New Roman"/>
                <w:sz w:val="24"/>
                <w:szCs w:val="28"/>
              </w:rPr>
            </w:pPr>
            <w:r w:rsidRPr="00095E2B">
              <w:rPr>
                <w:rFonts w:ascii="Times New Roman" w:hAnsi="Times New Roman" w:cs="Times New Roman"/>
                <w:sz w:val="24"/>
                <w:szCs w:val="28"/>
              </w:rPr>
              <w:t>ОК 02</w:t>
            </w:r>
          </w:p>
          <w:p w14:paraId="293DAB87" w14:textId="77777777" w:rsidR="00095E2B" w:rsidRPr="00095E2B" w:rsidRDefault="00095E2B" w:rsidP="00095E2B">
            <w:pPr>
              <w:suppressAutoHyphens/>
              <w:spacing w:after="0" w:line="240" w:lineRule="auto"/>
              <w:jc w:val="center"/>
              <w:rPr>
                <w:rFonts w:ascii="Times New Roman" w:hAnsi="Times New Roman" w:cs="Times New Roman"/>
                <w:sz w:val="24"/>
                <w:szCs w:val="28"/>
              </w:rPr>
            </w:pPr>
            <w:r w:rsidRPr="00095E2B">
              <w:rPr>
                <w:rFonts w:ascii="Times New Roman" w:hAnsi="Times New Roman" w:cs="Times New Roman"/>
                <w:sz w:val="24"/>
                <w:szCs w:val="28"/>
              </w:rPr>
              <w:t>ОК 04</w:t>
            </w:r>
          </w:p>
          <w:p w14:paraId="3DEA123D" w14:textId="77777777" w:rsidR="00095E2B" w:rsidRPr="00095E2B" w:rsidRDefault="00095E2B" w:rsidP="00095E2B">
            <w:pPr>
              <w:suppressAutoHyphens/>
              <w:spacing w:after="0" w:line="240" w:lineRule="auto"/>
              <w:jc w:val="center"/>
              <w:rPr>
                <w:rFonts w:ascii="Times New Roman" w:hAnsi="Times New Roman" w:cs="Times New Roman"/>
                <w:sz w:val="24"/>
                <w:szCs w:val="28"/>
              </w:rPr>
            </w:pPr>
            <w:r w:rsidRPr="00095E2B">
              <w:rPr>
                <w:rFonts w:ascii="Times New Roman" w:hAnsi="Times New Roman" w:cs="Times New Roman"/>
                <w:sz w:val="24"/>
                <w:szCs w:val="28"/>
              </w:rPr>
              <w:t>ОК 05</w:t>
            </w:r>
          </w:p>
          <w:p w14:paraId="57CA90D7" w14:textId="77777777" w:rsidR="00095E2B" w:rsidRPr="00095E2B" w:rsidRDefault="00095E2B" w:rsidP="00095E2B">
            <w:pPr>
              <w:suppressAutoHyphens/>
              <w:spacing w:after="0" w:line="240" w:lineRule="auto"/>
              <w:jc w:val="center"/>
              <w:rPr>
                <w:rFonts w:ascii="Times New Roman" w:hAnsi="Times New Roman" w:cs="Times New Roman"/>
                <w:sz w:val="24"/>
                <w:szCs w:val="28"/>
              </w:rPr>
            </w:pPr>
            <w:r w:rsidRPr="00095E2B">
              <w:rPr>
                <w:rFonts w:ascii="Times New Roman" w:hAnsi="Times New Roman" w:cs="Times New Roman"/>
                <w:sz w:val="24"/>
                <w:szCs w:val="28"/>
              </w:rPr>
              <w:t>ОК 07</w:t>
            </w:r>
          </w:p>
          <w:p w14:paraId="11236A6A" w14:textId="77777777" w:rsidR="00095E2B" w:rsidRPr="00095E2B" w:rsidRDefault="00095E2B" w:rsidP="00095E2B">
            <w:pPr>
              <w:suppressAutoHyphens/>
              <w:spacing w:after="0" w:line="240" w:lineRule="auto"/>
              <w:jc w:val="center"/>
              <w:rPr>
                <w:rFonts w:ascii="Times New Roman" w:hAnsi="Times New Roman" w:cs="Times New Roman"/>
                <w:sz w:val="24"/>
                <w:szCs w:val="28"/>
              </w:rPr>
            </w:pPr>
            <w:r w:rsidRPr="00095E2B">
              <w:rPr>
                <w:rFonts w:ascii="Times New Roman" w:hAnsi="Times New Roman" w:cs="Times New Roman"/>
                <w:sz w:val="24"/>
                <w:szCs w:val="28"/>
              </w:rPr>
              <w:t>ОК 09</w:t>
            </w:r>
          </w:p>
          <w:p w14:paraId="16B623FA" w14:textId="77777777" w:rsidR="00095E2B" w:rsidRPr="00095E2B" w:rsidRDefault="00095E2B" w:rsidP="00095E2B">
            <w:pPr>
              <w:suppressAutoHyphens/>
              <w:spacing w:after="0" w:line="240" w:lineRule="auto"/>
              <w:jc w:val="center"/>
              <w:rPr>
                <w:rFonts w:ascii="Times New Roman" w:hAnsi="Times New Roman" w:cs="Times New Roman"/>
                <w:sz w:val="24"/>
                <w:szCs w:val="28"/>
              </w:rPr>
            </w:pPr>
            <w:r w:rsidRPr="00095E2B">
              <w:rPr>
                <w:rFonts w:ascii="Times New Roman" w:hAnsi="Times New Roman" w:cs="Times New Roman"/>
                <w:sz w:val="24"/>
                <w:szCs w:val="28"/>
              </w:rPr>
              <w:t>ПК 1.1</w:t>
            </w:r>
          </w:p>
          <w:p w14:paraId="648EDB86" w14:textId="77777777" w:rsidR="00095E2B" w:rsidRPr="00095E2B" w:rsidRDefault="00095E2B" w:rsidP="00095E2B">
            <w:pPr>
              <w:suppressAutoHyphens/>
              <w:spacing w:after="0" w:line="240" w:lineRule="auto"/>
              <w:jc w:val="center"/>
              <w:rPr>
                <w:rFonts w:ascii="Times New Roman" w:hAnsi="Times New Roman" w:cs="Times New Roman"/>
                <w:sz w:val="24"/>
                <w:szCs w:val="28"/>
              </w:rPr>
            </w:pPr>
            <w:r w:rsidRPr="00095E2B">
              <w:rPr>
                <w:rFonts w:ascii="Times New Roman" w:hAnsi="Times New Roman" w:cs="Times New Roman"/>
                <w:sz w:val="24"/>
                <w:szCs w:val="28"/>
              </w:rPr>
              <w:t>ПК 1.2</w:t>
            </w:r>
          </w:p>
          <w:p w14:paraId="57889C3D" w14:textId="77777777" w:rsidR="00095E2B" w:rsidRPr="00095E2B" w:rsidRDefault="00095E2B" w:rsidP="00095E2B">
            <w:pPr>
              <w:suppressAutoHyphens/>
              <w:spacing w:after="0" w:line="240" w:lineRule="auto"/>
              <w:jc w:val="center"/>
              <w:rPr>
                <w:rFonts w:ascii="Times New Roman" w:hAnsi="Times New Roman" w:cs="Times New Roman"/>
                <w:sz w:val="24"/>
                <w:szCs w:val="28"/>
              </w:rPr>
            </w:pPr>
            <w:r w:rsidRPr="00095E2B">
              <w:rPr>
                <w:rFonts w:ascii="Times New Roman" w:hAnsi="Times New Roman" w:cs="Times New Roman"/>
                <w:sz w:val="24"/>
                <w:szCs w:val="28"/>
              </w:rPr>
              <w:t>ПК 1.3</w:t>
            </w:r>
          </w:p>
          <w:p w14:paraId="2EDEB3F7" w14:textId="77777777" w:rsidR="00095E2B" w:rsidRPr="00095E2B" w:rsidRDefault="00095E2B" w:rsidP="00095E2B">
            <w:pPr>
              <w:suppressAutoHyphens/>
              <w:spacing w:after="0" w:line="240" w:lineRule="auto"/>
              <w:jc w:val="center"/>
              <w:rPr>
                <w:rFonts w:ascii="Times New Roman" w:hAnsi="Times New Roman" w:cs="Times New Roman"/>
                <w:sz w:val="24"/>
                <w:szCs w:val="28"/>
              </w:rPr>
            </w:pPr>
            <w:r w:rsidRPr="00095E2B">
              <w:rPr>
                <w:rFonts w:ascii="Times New Roman" w:hAnsi="Times New Roman" w:cs="Times New Roman"/>
                <w:sz w:val="24"/>
                <w:szCs w:val="28"/>
              </w:rPr>
              <w:t>ПК 1.4</w:t>
            </w:r>
          </w:p>
          <w:p w14:paraId="30AAE279" w14:textId="77777777" w:rsidR="00095E2B" w:rsidRPr="00095E2B" w:rsidRDefault="00095E2B" w:rsidP="00095E2B">
            <w:pPr>
              <w:suppressAutoHyphens/>
              <w:spacing w:after="0" w:line="240" w:lineRule="auto"/>
              <w:jc w:val="center"/>
              <w:rPr>
                <w:rFonts w:ascii="Times New Roman" w:hAnsi="Times New Roman" w:cs="Times New Roman"/>
                <w:sz w:val="24"/>
                <w:szCs w:val="28"/>
              </w:rPr>
            </w:pPr>
            <w:r w:rsidRPr="00095E2B">
              <w:rPr>
                <w:rFonts w:ascii="Times New Roman" w:hAnsi="Times New Roman" w:cs="Times New Roman"/>
                <w:sz w:val="24"/>
                <w:szCs w:val="28"/>
              </w:rPr>
              <w:t>ПК 2.1</w:t>
            </w:r>
          </w:p>
          <w:p w14:paraId="5059A9E9" w14:textId="26BF0A55" w:rsidR="00095E2B" w:rsidRDefault="00095E2B" w:rsidP="00095E2B">
            <w:pPr>
              <w:suppressAutoHyphens/>
              <w:spacing w:after="0" w:line="240" w:lineRule="auto"/>
              <w:jc w:val="center"/>
              <w:rPr>
                <w:rFonts w:ascii="Times New Roman" w:hAnsi="Times New Roman" w:cs="Times New Roman"/>
                <w:sz w:val="24"/>
                <w:szCs w:val="28"/>
              </w:rPr>
            </w:pPr>
            <w:r w:rsidRPr="00095E2B">
              <w:rPr>
                <w:rFonts w:ascii="Times New Roman" w:hAnsi="Times New Roman" w:cs="Times New Roman"/>
                <w:sz w:val="24"/>
                <w:szCs w:val="28"/>
              </w:rPr>
              <w:t>ПК 2.2</w:t>
            </w:r>
          </w:p>
          <w:p w14:paraId="4A130320" w14:textId="77777777" w:rsidR="00716E45" w:rsidRPr="00095E2B" w:rsidRDefault="00716E45" w:rsidP="00095E2B">
            <w:pPr>
              <w:suppressAutoHyphens/>
              <w:spacing w:after="0" w:line="240" w:lineRule="auto"/>
              <w:rPr>
                <w:rFonts w:ascii="Times New Roman" w:hAnsi="Times New Roman" w:cs="Times New Roman"/>
                <w:sz w:val="24"/>
                <w:szCs w:val="28"/>
              </w:rPr>
            </w:pPr>
          </w:p>
          <w:p w14:paraId="74D6DD4B" w14:textId="09CCD15B" w:rsidR="008E5EA2" w:rsidRPr="00095E2B" w:rsidRDefault="008E5EA2" w:rsidP="00095E2B">
            <w:pPr>
              <w:suppressAutoHyphens/>
              <w:spacing w:after="0" w:line="240" w:lineRule="auto"/>
              <w:jc w:val="center"/>
              <w:rPr>
                <w:rFonts w:ascii="Times New Roman" w:hAnsi="Times New Roman" w:cs="Times New Roman"/>
                <w:sz w:val="24"/>
                <w:szCs w:val="28"/>
              </w:rPr>
            </w:pPr>
          </w:p>
        </w:tc>
        <w:tc>
          <w:tcPr>
            <w:tcW w:w="3261" w:type="dxa"/>
            <w:shd w:val="clear" w:color="auto" w:fill="auto"/>
          </w:tcPr>
          <w:p w14:paraId="6924533B" w14:textId="77777777" w:rsidR="00095E2B" w:rsidRPr="00095E2B" w:rsidRDefault="00095E2B" w:rsidP="00095E2B">
            <w:pPr>
              <w:suppressAutoHyphens/>
              <w:spacing w:after="0" w:line="240" w:lineRule="auto"/>
              <w:rPr>
                <w:rFonts w:ascii="Times New Roman" w:hAnsi="Times New Roman" w:cs="Times New Roman"/>
                <w:sz w:val="24"/>
                <w:szCs w:val="28"/>
              </w:rPr>
            </w:pPr>
            <w:r w:rsidRPr="00095E2B">
              <w:rPr>
                <w:rFonts w:ascii="Times New Roman" w:hAnsi="Times New Roman" w:cs="Times New Roman"/>
                <w:sz w:val="24"/>
                <w:szCs w:val="28"/>
              </w:rPr>
              <w:t>- давать оценку</w:t>
            </w:r>
          </w:p>
          <w:p w14:paraId="3199F772" w14:textId="77777777" w:rsidR="00095E2B" w:rsidRPr="00095E2B" w:rsidRDefault="00095E2B" w:rsidP="00095E2B">
            <w:pPr>
              <w:suppressAutoHyphens/>
              <w:spacing w:after="0" w:line="240" w:lineRule="auto"/>
              <w:rPr>
                <w:rFonts w:ascii="Times New Roman" w:hAnsi="Times New Roman" w:cs="Times New Roman"/>
                <w:sz w:val="24"/>
                <w:szCs w:val="28"/>
              </w:rPr>
            </w:pPr>
            <w:r w:rsidRPr="00095E2B">
              <w:rPr>
                <w:rFonts w:ascii="Times New Roman" w:hAnsi="Times New Roman" w:cs="Times New Roman"/>
                <w:sz w:val="24"/>
                <w:szCs w:val="28"/>
              </w:rPr>
              <w:t>почвенного покрова по</w:t>
            </w:r>
          </w:p>
          <w:p w14:paraId="7AB6914C" w14:textId="77777777" w:rsidR="00095E2B" w:rsidRPr="00095E2B" w:rsidRDefault="00095E2B" w:rsidP="00095E2B">
            <w:pPr>
              <w:suppressAutoHyphens/>
              <w:spacing w:after="0" w:line="240" w:lineRule="auto"/>
              <w:rPr>
                <w:rFonts w:ascii="Times New Roman" w:hAnsi="Times New Roman" w:cs="Times New Roman"/>
                <w:sz w:val="24"/>
                <w:szCs w:val="28"/>
              </w:rPr>
            </w:pPr>
            <w:r w:rsidRPr="00095E2B">
              <w:rPr>
                <w:rFonts w:ascii="Times New Roman" w:hAnsi="Times New Roman" w:cs="Times New Roman"/>
                <w:sz w:val="24"/>
                <w:szCs w:val="28"/>
              </w:rPr>
              <w:t>механическому составу;</w:t>
            </w:r>
          </w:p>
          <w:p w14:paraId="48F11C5A" w14:textId="77777777" w:rsidR="00095E2B" w:rsidRPr="00095E2B" w:rsidRDefault="00095E2B" w:rsidP="00095E2B">
            <w:pPr>
              <w:suppressAutoHyphens/>
              <w:spacing w:after="0" w:line="240" w:lineRule="auto"/>
              <w:rPr>
                <w:rFonts w:ascii="Times New Roman" w:hAnsi="Times New Roman" w:cs="Times New Roman"/>
                <w:sz w:val="24"/>
                <w:szCs w:val="28"/>
              </w:rPr>
            </w:pPr>
            <w:r w:rsidRPr="00095E2B">
              <w:rPr>
                <w:rFonts w:ascii="Times New Roman" w:hAnsi="Times New Roman" w:cs="Times New Roman"/>
                <w:sz w:val="24"/>
                <w:szCs w:val="28"/>
              </w:rPr>
              <w:t>- проводить простейшие</w:t>
            </w:r>
          </w:p>
          <w:p w14:paraId="64D97964" w14:textId="77777777" w:rsidR="00095E2B" w:rsidRPr="00095E2B" w:rsidRDefault="00095E2B" w:rsidP="00095E2B">
            <w:pPr>
              <w:suppressAutoHyphens/>
              <w:spacing w:after="0" w:line="240" w:lineRule="auto"/>
              <w:rPr>
                <w:rFonts w:ascii="Times New Roman" w:hAnsi="Times New Roman" w:cs="Times New Roman"/>
                <w:sz w:val="24"/>
                <w:szCs w:val="28"/>
              </w:rPr>
            </w:pPr>
            <w:r w:rsidRPr="00095E2B">
              <w:rPr>
                <w:rFonts w:ascii="Times New Roman" w:hAnsi="Times New Roman" w:cs="Times New Roman"/>
                <w:sz w:val="24"/>
                <w:szCs w:val="28"/>
              </w:rPr>
              <w:t>агрохимические анализы почвы;</w:t>
            </w:r>
          </w:p>
          <w:p w14:paraId="0612E339" w14:textId="77777777" w:rsidR="00095E2B" w:rsidRPr="00095E2B" w:rsidRDefault="00095E2B" w:rsidP="00095E2B">
            <w:pPr>
              <w:suppressAutoHyphens/>
              <w:spacing w:after="0" w:line="240" w:lineRule="auto"/>
              <w:rPr>
                <w:rFonts w:ascii="Times New Roman" w:hAnsi="Times New Roman" w:cs="Times New Roman"/>
                <w:sz w:val="24"/>
                <w:szCs w:val="28"/>
              </w:rPr>
            </w:pPr>
            <w:r w:rsidRPr="00095E2B">
              <w:rPr>
                <w:rFonts w:ascii="Times New Roman" w:hAnsi="Times New Roman" w:cs="Times New Roman"/>
                <w:sz w:val="24"/>
                <w:szCs w:val="28"/>
              </w:rPr>
              <w:t>- определять сорные растения по внешнему виду;</w:t>
            </w:r>
          </w:p>
          <w:p w14:paraId="1DA3B8C8" w14:textId="77777777" w:rsidR="00095E2B" w:rsidRPr="00095E2B" w:rsidRDefault="00095E2B" w:rsidP="00095E2B">
            <w:pPr>
              <w:suppressAutoHyphens/>
              <w:spacing w:after="0" w:line="240" w:lineRule="auto"/>
              <w:rPr>
                <w:rFonts w:ascii="Times New Roman" w:hAnsi="Times New Roman" w:cs="Times New Roman"/>
                <w:sz w:val="24"/>
                <w:szCs w:val="28"/>
              </w:rPr>
            </w:pPr>
            <w:r w:rsidRPr="00095E2B">
              <w:rPr>
                <w:rFonts w:ascii="Times New Roman" w:hAnsi="Times New Roman" w:cs="Times New Roman"/>
                <w:sz w:val="24"/>
                <w:szCs w:val="28"/>
              </w:rPr>
              <w:t>- определять недостаток</w:t>
            </w:r>
          </w:p>
          <w:p w14:paraId="2CF4978A" w14:textId="77777777" w:rsidR="00095E2B" w:rsidRPr="00095E2B" w:rsidRDefault="00095E2B" w:rsidP="00095E2B">
            <w:pPr>
              <w:suppressAutoHyphens/>
              <w:spacing w:after="0" w:line="240" w:lineRule="auto"/>
              <w:rPr>
                <w:rFonts w:ascii="Times New Roman" w:hAnsi="Times New Roman" w:cs="Times New Roman"/>
                <w:sz w:val="24"/>
                <w:szCs w:val="28"/>
              </w:rPr>
            </w:pPr>
            <w:r w:rsidRPr="00095E2B">
              <w:rPr>
                <w:rFonts w:ascii="Times New Roman" w:hAnsi="Times New Roman" w:cs="Times New Roman"/>
                <w:sz w:val="24"/>
                <w:szCs w:val="28"/>
              </w:rPr>
              <w:t>питательных элементов</w:t>
            </w:r>
          </w:p>
          <w:p w14:paraId="3E665C87" w14:textId="77777777" w:rsidR="00095E2B" w:rsidRPr="00095E2B" w:rsidRDefault="00095E2B" w:rsidP="00095E2B">
            <w:pPr>
              <w:suppressAutoHyphens/>
              <w:spacing w:after="0" w:line="240" w:lineRule="auto"/>
              <w:rPr>
                <w:rFonts w:ascii="Times New Roman" w:hAnsi="Times New Roman" w:cs="Times New Roman"/>
                <w:sz w:val="24"/>
                <w:szCs w:val="28"/>
              </w:rPr>
            </w:pPr>
            <w:r w:rsidRPr="00095E2B">
              <w:rPr>
                <w:rFonts w:ascii="Times New Roman" w:hAnsi="Times New Roman" w:cs="Times New Roman"/>
                <w:sz w:val="24"/>
                <w:szCs w:val="28"/>
              </w:rPr>
              <w:t>в растении визуально;</w:t>
            </w:r>
          </w:p>
          <w:p w14:paraId="77F8873F" w14:textId="77777777" w:rsidR="00095E2B" w:rsidRPr="00095E2B" w:rsidRDefault="00095E2B" w:rsidP="00095E2B">
            <w:pPr>
              <w:suppressAutoHyphens/>
              <w:spacing w:after="0" w:line="240" w:lineRule="auto"/>
              <w:rPr>
                <w:rFonts w:ascii="Times New Roman" w:hAnsi="Times New Roman" w:cs="Times New Roman"/>
                <w:sz w:val="24"/>
                <w:szCs w:val="28"/>
              </w:rPr>
            </w:pPr>
            <w:r w:rsidRPr="00095E2B">
              <w:rPr>
                <w:rFonts w:ascii="Times New Roman" w:hAnsi="Times New Roman" w:cs="Times New Roman"/>
                <w:sz w:val="24"/>
                <w:szCs w:val="28"/>
              </w:rPr>
              <w:t>- определять минеральные</w:t>
            </w:r>
          </w:p>
          <w:p w14:paraId="146984C9" w14:textId="77777777" w:rsidR="00095E2B" w:rsidRPr="00095E2B" w:rsidRDefault="00095E2B" w:rsidP="00095E2B">
            <w:pPr>
              <w:suppressAutoHyphens/>
              <w:spacing w:after="0" w:line="240" w:lineRule="auto"/>
              <w:rPr>
                <w:rFonts w:ascii="Times New Roman" w:hAnsi="Times New Roman" w:cs="Times New Roman"/>
                <w:sz w:val="24"/>
                <w:szCs w:val="28"/>
              </w:rPr>
            </w:pPr>
            <w:r w:rsidRPr="00095E2B">
              <w:rPr>
                <w:rFonts w:ascii="Times New Roman" w:hAnsi="Times New Roman" w:cs="Times New Roman"/>
                <w:sz w:val="24"/>
                <w:szCs w:val="28"/>
              </w:rPr>
              <w:t>удобрения и рассчитывать дозы удобрений по</w:t>
            </w:r>
          </w:p>
          <w:p w14:paraId="71F48758" w14:textId="2F17C11A" w:rsidR="008E5EA2" w:rsidRPr="00095E2B" w:rsidRDefault="00095E2B" w:rsidP="00095E2B">
            <w:pPr>
              <w:suppressAutoHyphens/>
              <w:spacing w:after="0" w:line="240" w:lineRule="auto"/>
              <w:rPr>
                <w:rFonts w:ascii="Times New Roman" w:hAnsi="Times New Roman" w:cs="Times New Roman"/>
                <w:sz w:val="24"/>
                <w:szCs w:val="28"/>
              </w:rPr>
            </w:pPr>
            <w:r w:rsidRPr="00095E2B">
              <w:rPr>
                <w:rFonts w:ascii="Times New Roman" w:hAnsi="Times New Roman" w:cs="Times New Roman"/>
                <w:sz w:val="24"/>
                <w:szCs w:val="28"/>
              </w:rPr>
              <w:t>действующему веществу.</w:t>
            </w:r>
          </w:p>
        </w:tc>
        <w:tc>
          <w:tcPr>
            <w:tcW w:w="4858" w:type="dxa"/>
            <w:shd w:val="clear" w:color="auto" w:fill="auto"/>
          </w:tcPr>
          <w:p w14:paraId="6950E954" w14:textId="77777777" w:rsidR="00095E2B" w:rsidRPr="00095E2B" w:rsidRDefault="00095E2B" w:rsidP="00095E2B">
            <w:pPr>
              <w:suppressAutoHyphens/>
              <w:spacing w:after="0" w:line="240" w:lineRule="auto"/>
              <w:rPr>
                <w:rFonts w:ascii="Times New Roman" w:hAnsi="Times New Roman" w:cs="Times New Roman"/>
                <w:sz w:val="24"/>
                <w:szCs w:val="28"/>
              </w:rPr>
            </w:pPr>
            <w:r w:rsidRPr="00095E2B">
              <w:rPr>
                <w:rFonts w:ascii="Times New Roman" w:hAnsi="Times New Roman" w:cs="Times New Roman"/>
                <w:sz w:val="24"/>
                <w:szCs w:val="28"/>
              </w:rPr>
              <w:t>- структуру и основные виды почвы;</w:t>
            </w:r>
          </w:p>
          <w:p w14:paraId="601433B3" w14:textId="77777777" w:rsidR="00095E2B" w:rsidRPr="00095E2B" w:rsidRDefault="00095E2B" w:rsidP="00095E2B">
            <w:pPr>
              <w:suppressAutoHyphens/>
              <w:spacing w:after="0" w:line="240" w:lineRule="auto"/>
              <w:rPr>
                <w:rFonts w:ascii="Times New Roman" w:hAnsi="Times New Roman" w:cs="Times New Roman"/>
                <w:sz w:val="24"/>
                <w:szCs w:val="28"/>
              </w:rPr>
            </w:pPr>
            <w:r w:rsidRPr="00095E2B">
              <w:rPr>
                <w:rFonts w:ascii="Times New Roman" w:hAnsi="Times New Roman" w:cs="Times New Roman"/>
                <w:sz w:val="24"/>
                <w:szCs w:val="28"/>
              </w:rPr>
              <w:t>- минералогический и химический состав почвы;</w:t>
            </w:r>
          </w:p>
          <w:p w14:paraId="0210415C" w14:textId="77777777" w:rsidR="00095E2B" w:rsidRPr="00095E2B" w:rsidRDefault="00095E2B" w:rsidP="00095E2B">
            <w:pPr>
              <w:suppressAutoHyphens/>
              <w:spacing w:after="0" w:line="240" w:lineRule="auto"/>
              <w:rPr>
                <w:rFonts w:ascii="Times New Roman" w:hAnsi="Times New Roman" w:cs="Times New Roman"/>
                <w:sz w:val="24"/>
                <w:szCs w:val="28"/>
              </w:rPr>
            </w:pPr>
            <w:r w:rsidRPr="00095E2B">
              <w:rPr>
                <w:rFonts w:ascii="Times New Roman" w:hAnsi="Times New Roman" w:cs="Times New Roman"/>
                <w:sz w:val="24"/>
                <w:szCs w:val="28"/>
              </w:rPr>
              <w:t>- основы земледелия;</w:t>
            </w:r>
          </w:p>
          <w:p w14:paraId="44A8060B" w14:textId="77777777" w:rsidR="00095E2B" w:rsidRPr="00095E2B" w:rsidRDefault="00095E2B" w:rsidP="00095E2B">
            <w:pPr>
              <w:suppressAutoHyphens/>
              <w:spacing w:after="0" w:line="240" w:lineRule="auto"/>
              <w:rPr>
                <w:rFonts w:ascii="Times New Roman" w:hAnsi="Times New Roman" w:cs="Times New Roman"/>
                <w:sz w:val="24"/>
                <w:szCs w:val="28"/>
              </w:rPr>
            </w:pPr>
            <w:r w:rsidRPr="00095E2B">
              <w:rPr>
                <w:rFonts w:ascii="Times New Roman" w:hAnsi="Times New Roman" w:cs="Times New Roman"/>
                <w:sz w:val="24"/>
                <w:szCs w:val="28"/>
              </w:rPr>
              <w:t>- мероприятия по охране</w:t>
            </w:r>
          </w:p>
          <w:p w14:paraId="7CFCA07F" w14:textId="77777777" w:rsidR="00095E2B" w:rsidRPr="00095E2B" w:rsidRDefault="00095E2B" w:rsidP="00095E2B">
            <w:pPr>
              <w:suppressAutoHyphens/>
              <w:spacing w:after="0" w:line="240" w:lineRule="auto"/>
              <w:rPr>
                <w:rFonts w:ascii="Times New Roman" w:hAnsi="Times New Roman" w:cs="Times New Roman"/>
                <w:sz w:val="24"/>
                <w:szCs w:val="28"/>
              </w:rPr>
            </w:pPr>
            <w:r w:rsidRPr="00095E2B">
              <w:rPr>
                <w:rFonts w:ascii="Times New Roman" w:hAnsi="Times New Roman" w:cs="Times New Roman"/>
                <w:sz w:val="24"/>
                <w:szCs w:val="28"/>
              </w:rPr>
              <w:t>окружающей среды;</w:t>
            </w:r>
          </w:p>
          <w:p w14:paraId="4CF939F9" w14:textId="02A62A71" w:rsidR="009A2FBE" w:rsidRPr="00095E2B" w:rsidRDefault="00095E2B" w:rsidP="00095E2B">
            <w:pPr>
              <w:suppressAutoHyphens/>
              <w:spacing w:after="0" w:line="240" w:lineRule="auto"/>
              <w:rPr>
                <w:rFonts w:ascii="Times New Roman" w:hAnsi="Times New Roman" w:cs="Times New Roman"/>
                <w:sz w:val="24"/>
                <w:szCs w:val="28"/>
              </w:rPr>
            </w:pPr>
            <w:r w:rsidRPr="00095E2B">
              <w:rPr>
                <w:rFonts w:ascii="Times New Roman" w:hAnsi="Times New Roman" w:cs="Times New Roman"/>
                <w:sz w:val="24"/>
                <w:szCs w:val="28"/>
              </w:rPr>
              <w:t>- основы агрохимии</w:t>
            </w:r>
          </w:p>
        </w:tc>
      </w:tr>
    </w:tbl>
    <w:p w14:paraId="63A3C00A" w14:textId="77777777" w:rsidR="008E5EA2" w:rsidRDefault="008E5EA2" w:rsidP="008E5EA2">
      <w:pPr>
        <w:suppressAutoHyphens/>
        <w:spacing w:after="0" w:line="240" w:lineRule="auto"/>
        <w:ind w:firstLine="709"/>
        <w:jc w:val="both"/>
        <w:rPr>
          <w:rFonts w:ascii="Times New Roman" w:hAnsi="Times New Roman" w:cs="Times New Roman"/>
          <w:sz w:val="28"/>
          <w:szCs w:val="28"/>
        </w:rPr>
      </w:pPr>
    </w:p>
    <w:p w14:paraId="1C0B2A1C" w14:textId="77777777" w:rsidR="00966F05" w:rsidRDefault="00966F05" w:rsidP="008E5EA2">
      <w:pPr>
        <w:suppressAutoHyphens/>
        <w:spacing w:after="0" w:line="240" w:lineRule="auto"/>
        <w:ind w:firstLine="709"/>
        <w:jc w:val="both"/>
        <w:rPr>
          <w:rFonts w:ascii="Times New Roman" w:hAnsi="Times New Roman" w:cs="Times New Roman"/>
          <w:sz w:val="28"/>
          <w:szCs w:val="28"/>
        </w:rPr>
      </w:pPr>
    </w:p>
    <w:p w14:paraId="735B2BEA" w14:textId="77777777" w:rsidR="00966F05" w:rsidRDefault="00966F05" w:rsidP="008E5EA2">
      <w:pPr>
        <w:suppressAutoHyphens/>
        <w:spacing w:after="0" w:line="240" w:lineRule="auto"/>
        <w:ind w:firstLine="709"/>
        <w:jc w:val="both"/>
        <w:rPr>
          <w:rFonts w:ascii="Times New Roman" w:hAnsi="Times New Roman" w:cs="Times New Roman"/>
          <w:sz w:val="28"/>
          <w:szCs w:val="28"/>
        </w:rPr>
      </w:pPr>
    </w:p>
    <w:p w14:paraId="0BB0B59C" w14:textId="5EBA2A98" w:rsidR="00966F05" w:rsidRDefault="00966F05" w:rsidP="008E5EA2">
      <w:pPr>
        <w:suppressAutoHyphens/>
        <w:spacing w:after="0" w:line="240" w:lineRule="auto"/>
        <w:ind w:firstLine="709"/>
        <w:jc w:val="both"/>
        <w:rPr>
          <w:rFonts w:ascii="Times New Roman" w:hAnsi="Times New Roman" w:cs="Times New Roman"/>
          <w:sz w:val="28"/>
          <w:szCs w:val="28"/>
        </w:rPr>
      </w:pPr>
    </w:p>
    <w:p w14:paraId="1533D00E" w14:textId="77777777" w:rsidR="00966F05" w:rsidRDefault="00966F05" w:rsidP="008E5EA2">
      <w:pPr>
        <w:suppressAutoHyphens/>
        <w:spacing w:after="0" w:line="240" w:lineRule="auto"/>
        <w:ind w:firstLine="709"/>
        <w:jc w:val="both"/>
        <w:rPr>
          <w:rFonts w:ascii="Times New Roman" w:hAnsi="Times New Roman" w:cs="Times New Roman"/>
          <w:sz w:val="28"/>
          <w:szCs w:val="28"/>
        </w:rPr>
      </w:pPr>
    </w:p>
    <w:p w14:paraId="7FC16D44" w14:textId="77777777" w:rsidR="00966F05" w:rsidRDefault="00966F05" w:rsidP="008E5EA2">
      <w:pPr>
        <w:suppressAutoHyphens/>
        <w:spacing w:after="0" w:line="240" w:lineRule="auto"/>
        <w:ind w:firstLine="709"/>
        <w:jc w:val="both"/>
        <w:rPr>
          <w:rFonts w:ascii="Times New Roman" w:hAnsi="Times New Roman" w:cs="Times New Roman"/>
          <w:sz w:val="28"/>
          <w:szCs w:val="28"/>
        </w:rPr>
      </w:pPr>
    </w:p>
    <w:p w14:paraId="3A89D525" w14:textId="77777777" w:rsidR="00966F05" w:rsidRDefault="00966F05" w:rsidP="008E5EA2">
      <w:pPr>
        <w:suppressAutoHyphens/>
        <w:spacing w:after="0" w:line="240" w:lineRule="auto"/>
        <w:ind w:firstLine="709"/>
        <w:jc w:val="both"/>
        <w:rPr>
          <w:rFonts w:ascii="Times New Roman" w:hAnsi="Times New Roman" w:cs="Times New Roman"/>
          <w:sz w:val="28"/>
          <w:szCs w:val="28"/>
        </w:rPr>
      </w:pPr>
    </w:p>
    <w:p w14:paraId="7719387A" w14:textId="77777777" w:rsidR="008E5EA2" w:rsidRPr="008E5EA2" w:rsidRDefault="008E5EA2" w:rsidP="00966F05">
      <w:pPr>
        <w:suppressAutoHyphens/>
        <w:spacing w:after="0"/>
        <w:jc w:val="center"/>
        <w:rPr>
          <w:rFonts w:ascii="Times New Roman" w:hAnsi="Times New Roman" w:cs="Times New Roman"/>
          <w:sz w:val="28"/>
          <w:szCs w:val="28"/>
        </w:rPr>
      </w:pPr>
      <w:r w:rsidRPr="008E5EA2">
        <w:rPr>
          <w:rFonts w:ascii="Times New Roman" w:hAnsi="Times New Roman" w:cs="Times New Roman"/>
          <w:sz w:val="28"/>
          <w:szCs w:val="28"/>
        </w:rPr>
        <w:lastRenderedPageBreak/>
        <w:t>2. СТРУКТУРА И СОДЕРЖАНИЕ УЧЕБНОЙ ДИСЦИПЛИНЫ</w:t>
      </w:r>
    </w:p>
    <w:p w14:paraId="1D988B8C" w14:textId="77777777" w:rsidR="00966F05" w:rsidRDefault="00966F05" w:rsidP="00966F05">
      <w:pPr>
        <w:suppressAutoHyphens/>
        <w:spacing w:after="0"/>
        <w:ind w:firstLine="709"/>
        <w:rPr>
          <w:rFonts w:ascii="Times New Roman" w:hAnsi="Times New Roman" w:cs="Times New Roman"/>
          <w:sz w:val="32"/>
          <w:szCs w:val="28"/>
        </w:rPr>
      </w:pPr>
    </w:p>
    <w:p w14:paraId="002E2AA4" w14:textId="77777777" w:rsidR="008E5EA2" w:rsidRPr="00966F05" w:rsidRDefault="008E5EA2" w:rsidP="00966F05">
      <w:pPr>
        <w:suppressAutoHyphens/>
        <w:spacing w:after="0"/>
        <w:ind w:firstLine="709"/>
        <w:rPr>
          <w:rFonts w:ascii="Times New Roman" w:hAnsi="Times New Roman" w:cs="Times New Roman"/>
          <w:sz w:val="32"/>
          <w:szCs w:val="28"/>
        </w:rPr>
      </w:pPr>
      <w:r w:rsidRPr="00966F05">
        <w:rPr>
          <w:rFonts w:ascii="Times New Roman" w:hAnsi="Times New Roman" w:cs="Times New Roman"/>
          <w:sz w:val="32"/>
          <w:szCs w:val="28"/>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08"/>
        <w:gridCol w:w="1731"/>
      </w:tblGrid>
      <w:tr w:rsidR="008E5EA2" w:rsidRPr="008E5EA2" w14:paraId="59A6155A" w14:textId="77777777" w:rsidTr="0048466F">
        <w:trPr>
          <w:trHeight w:val="490"/>
        </w:trPr>
        <w:tc>
          <w:tcPr>
            <w:tcW w:w="4073" w:type="pct"/>
            <w:shd w:val="clear" w:color="auto" w:fill="auto"/>
            <w:vAlign w:val="center"/>
          </w:tcPr>
          <w:p w14:paraId="06269293" w14:textId="77777777" w:rsidR="008E5EA2" w:rsidRPr="008E5EA2" w:rsidRDefault="008E5EA2" w:rsidP="008E5EA2">
            <w:pPr>
              <w:suppressAutoHyphens/>
              <w:spacing w:after="0"/>
              <w:rPr>
                <w:rFonts w:ascii="Times New Roman" w:hAnsi="Times New Roman" w:cs="Times New Roman"/>
                <w:sz w:val="28"/>
                <w:szCs w:val="28"/>
              </w:rPr>
            </w:pPr>
            <w:r w:rsidRPr="008E5EA2">
              <w:rPr>
                <w:rFonts w:ascii="Times New Roman" w:hAnsi="Times New Roman" w:cs="Times New Roman"/>
                <w:sz w:val="28"/>
                <w:szCs w:val="28"/>
              </w:rPr>
              <w:t>Вид учебной работы</w:t>
            </w:r>
          </w:p>
        </w:tc>
        <w:tc>
          <w:tcPr>
            <w:tcW w:w="927" w:type="pct"/>
            <w:shd w:val="clear" w:color="auto" w:fill="auto"/>
            <w:vAlign w:val="center"/>
          </w:tcPr>
          <w:p w14:paraId="10D1BF57" w14:textId="77777777" w:rsidR="008E5EA2" w:rsidRPr="008E5EA2" w:rsidRDefault="008E5EA2" w:rsidP="008E5EA2">
            <w:pPr>
              <w:suppressAutoHyphens/>
              <w:spacing w:after="0"/>
              <w:rPr>
                <w:rFonts w:ascii="Times New Roman" w:hAnsi="Times New Roman" w:cs="Times New Roman"/>
                <w:iCs/>
                <w:sz w:val="28"/>
                <w:szCs w:val="28"/>
              </w:rPr>
            </w:pPr>
            <w:r w:rsidRPr="008E5EA2">
              <w:rPr>
                <w:rFonts w:ascii="Times New Roman" w:hAnsi="Times New Roman" w:cs="Times New Roman"/>
                <w:iCs/>
                <w:sz w:val="28"/>
                <w:szCs w:val="28"/>
              </w:rPr>
              <w:t>Объем часов</w:t>
            </w:r>
          </w:p>
        </w:tc>
      </w:tr>
      <w:tr w:rsidR="008E5EA2" w:rsidRPr="008E5EA2" w14:paraId="35A6516D" w14:textId="77777777" w:rsidTr="0048466F">
        <w:trPr>
          <w:trHeight w:val="490"/>
        </w:trPr>
        <w:tc>
          <w:tcPr>
            <w:tcW w:w="4073" w:type="pct"/>
            <w:shd w:val="clear" w:color="auto" w:fill="auto"/>
            <w:vAlign w:val="center"/>
          </w:tcPr>
          <w:p w14:paraId="538DFFD0" w14:textId="77777777" w:rsidR="008E5EA2" w:rsidRPr="008E5EA2" w:rsidRDefault="008E5EA2" w:rsidP="008E5EA2">
            <w:pPr>
              <w:suppressAutoHyphens/>
              <w:spacing w:after="0"/>
              <w:rPr>
                <w:rFonts w:ascii="Times New Roman" w:hAnsi="Times New Roman" w:cs="Times New Roman"/>
                <w:sz w:val="28"/>
                <w:szCs w:val="28"/>
              </w:rPr>
            </w:pPr>
            <w:r w:rsidRPr="008E5EA2">
              <w:rPr>
                <w:rFonts w:ascii="Times New Roman" w:hAnsi="Times New Roman" w:cs="Times New Roman"/>
                <w:sz w:val="28"/>
                <w:szCs w:val="28"/>
              </w:rPr>
              <w:t>Суммарная учебная нагрузка во взаимодействии с преподавателем</w:t>
            </w:r>
          </w:p>
        </w:tc>
        <w:tc>
          <w:tcPr>
            <w:tcW w:w="927" w:type="pct"/>
            <w:shd w:val="clear" w:color="auto" w:fill="auto"/>
            <w:vAlign w:val="center"/>
          </w:tcPr>
          <w:p w14:paraId="099BB61E" w14:textId="75826E40" w:rsidR="008E5EA2" w:rsidRPr="008E5EA2" w:rsidRDefault="00AD6B92" w:rsidP="008E5EA2">
            <w:pPr>
              <w:suppressAutoHyphens/>
              <w:spacing w:after="0"/>
              <w:rPr>
                <w:rFonts w:ascii="Times New Roman" w:hAnsi="Times New Roman" w:cs="Times New Roman"/>
                <w:iCs/>
                <w:sz w:val="28"/>
                <w:szCs w:val="28"/>
              </w:rPr>
            </w:pPr>
            <w:r>
              <w:rPr>
                <w:rFonts w:ascii="Times New Roman" w:hAnsi="Times New Roman" w:cs="Times New Roman"/>
                <w:iCs/>
                <w:sz w:val="28"/>
                <w:szCs w:val="28"/>
              </w:rPr>
              <w:t>8</w:t>
            </w:r>
            <w:r w:rsidR="00095E2B">
              <w:rPr>
                <w:rFonts w:ascii="Times New Roman" w:hAnsi="Times New Roman" w:cs="Times New Roman"/>
                <w:iCs/>
                <w:sz w:val="28"/>
                <w:szCs w:val="28"/>
              </w:rPr>
              <w:t>4</w:t>
            </w:r>
          </w:p>
        </w:tc>
      </w:tr>
      <w:tr w:rsidR="008E5EA2" w:rsidRPr="008E5EA2" w14:paraId="703E543C" w14:textId="77777777" w:rsidTr="0048466F">
        <w:trPr>
          <w:trHeight w:val="1924"/>
        </w:trPr>
        <w:tc>
          <w:tcPr>
            <w:tcW w:w="4073" w:type="pct"/>
            <w:shd w:val="clear" w:color="auto" w:fill="auto"/>
            <w:vAlign w:val="center"/>
          </w:tcPr>
          <w:p w14:paraId="488E82BC" w14:textId="77777777" w:rsidR="008E5EA2" w:rsidRPr="0072549C" w:rsidRDefault="008E5EA2" w:rsidP="008E5EA2">
            <w:pPr>
              <w:suppressAutoHyphens/>
              <w:spacing w:after="0"/>
              <w:jc w:val="both"/>
              <w:rPr>
                <w:rFonts w:ascii="Times New Roman" w:hAnsi="Times New Roman" w:cs="Times New Roman"/>
                <w:sz w:val="28"/>
                <w:szCs w:val="28"/>
              </w:rPr>
            </w:pPr>
            <w:r w:rsidRPr="0072549C">
              <w:rPr>
                <w:rFonts w:ascii="Times New Roman" w:hAnsi="Times New Roman" w:cs="Times New Roman"/>
                <w:sz w:val="28"/>
                <w:szCs w:val="28"/>
              </w:rPr>
              <w:t>Самостоятельная работа</w:t>
            </w:r>
          </w:p>
          <w:p w14:paraId="1E3A52B8" w14:textId="39F0AED6" w:rsidR="008E5EA2" w:rsidRPr="008E5EA2" w:rsidRDefault="008E5EA2" w:rsidP="008E5EA2">
            <w:pPr>
              <w:suppressAutoHyphens/>
              <w:spacing w:after="0" w:line="240" w:lineRule="auto"/>
              <w:jc w:val="both"/>
              <w:rPr>
                <w:rFonts w:ascii="Times New Roman" w:hAnsi="Times New Roman" w:cs="Times New Roman"/>
                <w:color w:val="FF0000"/>
                <w:sz w:val="28"/>
                <w:szCs w:val="28"/>
              </w:rPr>
            </w:pPr>
          </w:p>
        </w:tc>
        <w:tc>
          <w:tcPr>
            <w:tcW w:w="927" w:type="pct"/>
            <w:shd w:val="clear" w:color="auto" w:fill="auto"/>
            <w:vAlign w:val="center"/>
          </w:tcPr>
          <w:p w14:paraId="3E843050" w14:textId="7A4165F0" w:rsidR="008E5EA2" w:rsidRPr="0072549C" w:rsidRDefault="0072549C" w:rsidP="008E5EA2">
            <w:pPr>
              <w:suppressAutoHyphens/>
              <w:spacing w:after="0"/>
              <w:rPr>
                <w:rFonts w:ascii="Times New Roman" w:hAnsi="Times New Roman" w:cs="Times New Roman"/>
                <w:iCs/>
                <w:sz w:val="28"/>
                <w:szCs w:val="28"/>
              </w:rPr>
            </w:pPr>
            <w:r w:rsidRPr="0072549C">
              <w:rPr>
                <w:rFonts w:ascii="Times New Roman" w:hAnsi="Times New Roman" w:cs="Times New Roman"/>
                <w:iCs/>
                <w:sz w:val="28"/>
                <w:szCs w:val="28"/>
              </w:rPr>
              <w:t>2</w:t>
            </w:r>
          </w:p>
        </w:tc>
      </w:tr>
      <w:tr w:rsidR="008E5EA2" w:rsidRPr="008E5EA2" w14:paraId="3E3DDA34" w14:textId="77777777" w:rsidTr="0048466F">
        <w:trPr>
          <w:trHeight w:val="490"/>
        </w:trPr>
        <w:tc>
          <w:tcPr>
            <w:tcW w:w="4073" w:type="pct"/>
            <w:shd w:val="clear" w:color="auto" w:fill="auto"/>
            <w:vAlign w:val="center"/>
          </w:tcPr>
          <w:p w14:paraId="22328692" w14:textId="77777777" w:rsidR="008E5EA2" w:rsidRPr="008E5EA2" w:rsidRDefault="008E5EA2" w:rsidP="008E5EA2">
            <w:pPr>
              <w:suppressAutoHyphens/>
              <w:spacing w:after="0"/>
              <w:rPr>
                <w:rFonts w:ascii="Times New Roman" w:hAnsi="Times New Roman" w:cs="Times New Roman"/>
                <w:sz w:val="28"/>
                <w:szCs w:val="28"/>
              </w:rPr>
            </w:pPr>
            <w:r w:rsidRPr="008E5EA2">
              <w:rPr>
                <w:rFonts w:ascii="Times New Roman" w:hAnsi="Times New Roman" w:cs="Times New Roman"/>
                <w:sz w:val="28"/>
                <w:szCs w:val="28"/>
              </w:rPr>
              <w:t xml:space="preserve">Объем образовательной программы </w:t>
            </w:r>
          </w:p>
        </w:tc>
        <w:tc>
          <w:tcPr>
            <w:tcW w:w="927" w:type="pct"/>
            <w:shd w:val="clear" w:color="auto" w:fill="auto"/>
            <w:vAlign w:val="center"/>
          </w:tcPr>
          <w:p w14:paraId="076163C9" w14:textId="252B7C65" w:rsidR="008E5EA2" w:rsidRPr="008E5EA2" w:rsidRDefault="00095E2B" w:rsidP="008E5EA2">
            <w:pPr>
              <w:suppressAutoHyphens/>
              <w:spacing w:after="0"/>
              <w:rPr>
                <w:rFonts w:ascii="Times New Roman" w:hAnsi="Times New Roman" w:cs="Times New Roman"/>
                <w:iCs/>
                <w:sz w:val="28"/>
                <w:szCs w:val="28"/>
              </w:rPr>
            </w:pPr>
            <w:r>
              <w:rPr>
                <w:rFonts w:ascii="Times New Roman" w:hAnsi="Times New Roman" w:cs="Times New Roman"/>
                <w:iCs/>
                <w:sz w:val="28"/>
                <w:szCs w:val="28"/>
              </w:rPr>
              <w:t>86</w:t>
            </w:r>
          </w:p>
        </w:tc>
      </w:tr>
      <w:tr w:rsidR="008E5EA2" w:rsidRPr="008E5EA2" w14:paraId="3231C235" w14:textId="77777777" w:rsidTr="0048466F">
        <w:trPr>
          <w:trHeight w:val="490"/>
        </w:trPr>
        <w:tc>
          <w:tcPr>
            <w:tcW w:w="5000" w:type="pct"/>
            <w:gridSpan w:val="2"/>
            <w:shd w:val="clear" w:color="auto" w:fill="auto"/>
            <w:vAlign w:val="center"/>
          </w:tcPr>
          <w:p w14:paraId="65E8E1F8" w14:textId="77777777" w:rsidR="008E5EA2" w:rsidRPr="008E5EA2" w:rsidRDefault="008E5EA2" w:rsidP="008E5EA2">
            <w:pPr>
              <w:suppressAutoHyphens/>
              <w:spacing w:after="0"/>
              <w:rPr>
                <w:rFonts w:ascii="Times New Roman" w:hAnsi="Times New Roman" w:cs="Times New Roman"/>
                <w:iCs/>
                <w:sz w:val="28"/>
                <w:szCs w:val="28"/>
              </w:rPr>
            </w:pPr>
            <w:r w:rsidRPr="008E5EA2">
              <w:rPr>
                <w:rFonts w:ascii="Times New Roman" w:hAnsi="Times New Roman" w:cs="Times New Roman"/>
                <w:sz w:val="28"/>
                <w:szCs w:val="28"/>
              </w:rPr>
              <w:t>в том числе:</w:t>
            </w:r>
          </w:p>
        </w:tc>
      </w:tr>
      <w:tr w:rsidR="008E5EA2" w:rsidRPr="008E5EA2" w14:paraId="20EF0BB8" w14:textId="77777777" w:rsidTr="0048466F">
        <w:trPr>
          <w:trHeight w:val="490"/>
        </w:trPr>
        <w:tc>
          <w:tcPr>
            <w:tcW w:w="4073" w:type="pct"/>
            <w:shd w:val="clear" w:color="auto" w:fill="auto"/>
            <w:vAlign w:val="center"/>
          </w:tcPr>
          <w:p w14:paraId="39F4404C" w14:textId="77777777" w:rsidR="008E5EA2" w:rsidRPr="008E5EA2" w:rsidRDefault="008E5EA2" w:rsidP="008E5EA2">
            <w:pPr>
              <w:suppressAutoHyphens/>
              <w:spacing w:after="0"/>
              <w:rPr>
                <w:rFonts w:ascii="Times New Roman" w:hAnsi="Times New Roman" w:cs="Times New Roman"/>
                <w:sz w:val="28"/>
                <w:szCs w:val="28"/>
              </w:rPr>
            </w:pPr>
            <w:r w:rsidRPr="008E5EA2">
              <w:rPr>
                <w:rFonts w:ascii="Times New Roman" w:hAnsi="Times New Roman" w:cs="Times New Roman"/>
                <w:sz w:val="28"/>
                <w:szCs w:val="28"/>
              </w:rPr>
              <w:t>теоретическое обучение</w:t>
            </w:r>
          </w:p>
        </w:tc>
        <w:tc>
          <w:tcPr>
            <w:tcW w:w="927" w:type="pct"/>
            <w:shd w:val="clear" w:color="auto" w:fill="auto"/>
            <w:vAlign w:val="center"/>
          </w:tcPr>
          <w:p w14:paraId="6A5383AA" w14:textId="4A7A3C0A" w:rsidR="008E5EA2" w:rsidRPr="008E5EA2" w:rsidRDefault="00AD6B92" w:rsidP="008E5EA2">
            <w:pPr>
              <w:suppressAutoHyphens/>
              <w:spacing w:after="0"/>
              <w:rPr>
                <w:rFonts w:ascii="Times New Roman" w:hAnsi="Times New Roman" w:cs="Times New Roman"/>
                <w:iCs/>
                <w:sz w:val="28"/>
                <w:szCs w:val="28"/>
              </w:rPr>
            </w:pPr>
            <w:r>
              <w:rPr>
                <w:rFonts w:ascii="Times New Roman" w:hAnsi="Times New Roman" w:cs="Times New Roman"/>
                <w:iCs/>
                <w:sz w:val="28"/>
                <w:szCs w:val="28"/>
              </w:rPr>
              <w:t>50</w:t>
            </w:r>
          </w:p>
        </w:tc>
      </w:tr>
      <w:tr w:rsidR="008E5EA2" w:rsidRPr="008E5EA2" w14:paraId="5BFCD236" w14:textId="77777777" w:rsidTr="0048466F">
        <w:trPr>
          <w:trHeight w:val="490"/>
        </w:trPr>
        <w:tc>
          <w:tcPr>
            <w:tcW w:w="4073" w:type="pct"/>
            <w:shd w:val="clear" w:color="auto" w:fill="auto"/>
            <w:vAlign w:val="center"/>
          </w:tcPr>
          <w:p w14:paraId="0DA14818" w14:textId="77777777" w:rsidR="008E5EA2" w:rsidRPr="008E5EA2" w:rsidRDefault="008E5EA2" w:rsidP="008E5EA2">
            <w:pPr>
              <w:suppressAutoHyphens/>
              <w:spacing w:after="0"/>
              <w:rPr>
                <w:rFonts w:ascii="Times New Roman" w:hAnsi="Times New Roman" w:cs="Times New Roman"/>
                <w:sz w:val="28"/>
                <w:szCs w:val="28"/>
              </w:rPr>
            </w:pPr>
            <w:r w:rsidRPr="008E5EA2">
              <w:rPr>
                <w:rFonts w:ascii="Times New Roman" w:hAnsi="Times New Roman" w:cs="Times New Roman"/>
                <w:sz w:val="28"/>
                <w:szCs w:val="28"/>
              </w:rPr>
              <w:t>лабораторные работы (если предусмотрено)</w:t>
            </w:r>
          </w:p>
        </w:tc>
        <w:tc>
          <w:tcPr>
            <w:tcW w:w="927" w:type="pct"/>
            <w:shd w:val="clear" w:color="auto" w:fill="auto"/>
            <w:vAlign w:val="center"/>
          </w:tcPr>
          <w:p w14:paraId="7F5787AC" w14:textId="19215DB1" w:rsidR="008E5EA2" w:rsidRPr="008E5EA2" w:rsidRDefault="00695D69" w:rsidP="008E5EA2">
            <w:pPr>
              <w:suppressAutoHyphens/>
              <w:spacing w:after="0"/>
              <w:rPr>
                <w:rFonts w:ascii="Times New Roman" w:hAnsi="Times New Roman" w:cs="Times New Roman"/>
                <w:iCs/>
                <w:sz w:val="28"/>
                <w:szCs w:val="28"/>
              </w:rPr>
            </w:pPr>
            <w:r>
              <w:rPr>
                <w:rFonts w:ascii="Times New Roman" w:hAnsi="Times New Roman" w:cs="Times New Roman"/>
                <w:iCs/>
                <w:sz w:val="28"/>
                <w:szCs w:val="28"/>
              </w:rPr>
              <w:t>-</w:t>
            </w:r>
          </w:p>
        </w:tc>
      </w:tr>
      <w:tr w:rsidR="008E5EA2" w:rsidRPr="008E5EA2" w14:paraId="2DA1D93D" w14:textId="77777777" w:rsidTr="0048466F">
        <w:trPr>
          <w:trHeight w:val="490"/>
        </w:trPr>
        <w:tc>
          <w:tcPr>
            <w:tcW w:w="4073" w:type="pct"/>
            <w:shd w:val="clear" w:color="auto" w:fill="auto"/>
            <w:vAlign w:val="center"/>
          </w:tcPr>
          <w:p w14:paraId="0D193DDB" w14:textId="77777777" w:rsidR="008E5EA2" w:rsidRPr="008E5EA2" w:rsidRDefault="008E5EA2" w:rsidP="008E5EA2">
            <w:pPr>
              <w:suppressAutoHyphens/>
              <w:spacing w:after="0"/>
              <w:rPr>
                <w:rFonts w:ascii="Times New Roman" w:hAnsi="Times New Roman" w:cs="Times New Roman"/>
                <w:sz w:val="28"/>
                <w:szCs w:val="28"/>
              </w:rPr>
            </w:pPr>
            <w:r w:rsidRPr="008E5EA2">
              <w:rPr>
                <w:rFonts w:ascii="Times New Roman" w:hAnsi="Times New Roman" w:cs="Times New Roman"/>
                <w:sz w:val="28"/>
                <w:szCs w:val="28"/>
              </w:rPr>
              <w:t>практические занятия (если предусмотрено)</w:t>
            </w:r>
          </w:p>
        </w:tc>
        <w:tc>
          <w:tcPr>
            <w:tcW w:w="927" w:type="pct"/>
            <w:shd w:val="clear" w:color="auto" w:fill="auto"/>
            <w:vAlign w:val="center"/>
          </w:tcPr>
          <w:p w14:paraId="1C66C50A" w14:textId="140757FF" w:rsidR="008E5EA2" w:rsidRPr="008E5EA2" w:rsidRDefault="00695D69" w:rsidP="008E5EA2">
            <w:pPr>
              <w:suppressAutoHyphens/>
              <w:spacing w:after="0"/>
              <w:rPr>
                <w:rFonts w:ascii="Times New Roman" w:hAnsi="Times New Roman" w:cs="Times New Roman"/>
                <w:iCs/>
                <w:sz w:val="28"/>
                <w:szCs w:val="28"/>
              </w:rPr>
            </w:pPr>
            <w:r>
              <w:rPr>
                <w:rFonts w:ascii="Times New Roman" w:hAnsi="Times New Roman" w:cs="Times New Roman"/>
                <w:iCs/>
                <w:sz w:val="28"/>
                <w:szCs w:val="28"/>
              </w:rPr>
              <w:t>3</w:t>
            </w:r>
            <w:r w:rsidR="00AD6B92">
              <w:rPr>
                <w:rFonts w:ascii="Times New Roman" w:hAnsi="Times New Roman" w:cs="Times New Roman"/>
                <w:iCs/>
                <w:sz w:val="28"/>
                <w:szCs w:val="28"/>
              </w:rPr>
              <w:t>4</w:t>
            </w:r>
          </w:p>
        </w:tc>
      </w:tr>
      <w:tr w:rsidR="008E5EA2" w:rsidRPr="008E5EA2" w14:paraId="30B04954" w14:textId="77777777" w:rsidTr="0048466F">
        <w:trPr>
          <w:trHeight w:val="490"/>
        </w:trPr>
        <w:tc>
          <w:tcPr>
            <w:tcW w:w="4073" w:type="pct"/>
            <w:shd w:val="clear" w:color="auto" w:fill="auto"/>
            <w:vAlign w:val="center"/>
          </w:tcPr>
          <w:p w14:paraId="3517D360" w14:textId="77777777" w:rsidR="008E5EA2" w:rsidRPr="008E5EA2" w:rsidRDefault="008E5EA2" w:rsidP="008E5EA2">
            <w:pPr>
              <w:suppressAutoHyphens/>
              <w:spacing w:after="0"/>
              <w:rPr>
                <w:rFonts w:ascii="Times New Roman" w:hAnsi="Times New Roman" w:cs="Times New Roman"/>
                <w:sz w:val="28"/>
                <w:szCs w:val="28"/>
              </w:rPr>
            </w:pPr>
            <w:r w:rsidRPr="008E5EA2">
              <w:rPr>
                <w:rFonts w:ascii="Times New Roman" w:hAnsi="Times New Roman" w:cs="Times New Roman"/>
                <w:sz w:val="28"/>
                <w:szCs w:val="28"/>
              </w:rPr>
              <w:t>курсовая работа (проект) (если предусмотрено)</w:t>
            </w:r>
          </w:p>
        </w:tc>
        <w:tc>
          <w:tcPr>
            <w:tcW w:w="927" w:type="pct"/>
            <w:shd w:val="clear" w:color="auto" w:fill="auto"/>
            <w:vAlign w:val="center"/>
          </w:tcPr>
          <w:p w14:paraId="6E14D806" w14:textId="729CD896" w:rsidR="008E5EA2" w:rsidRPr="008E5EA2" w:rsidRDefault="0072549C" w:rsidP="008E5EA2">
            <w:pPr>
              <w:suppressAutoHyphens/>
              <w:spacing w:after="0"/>
              <w:rPr>
                <w:rFonts w:ascii="Times New Roman" w:hAnsi="Times New Roman" w:cs="Times New Roman"/>
                <w:iCs/>
                <w:sz w:val="28"/>
                <w:szCs w:val="28"/>
              </w:rPr>
            </w:pPr>
            <w:r>
              <w:rPr>
                <w:rFonts w:ascii="Times New Roman" w:hAnsi="Times New Roman" w:cs="Times New Roman"/>
                <w:iCs/>
                <w:sz w:val="28"/>
                <w:szCs w:val="28"/>
              </w:rPr>
              <w:t>-</w:t>
            </w:r>
          </w:p>
        </w:tc>
      </w:tr>
      <w:tr w:rsidR="008E5EA2" w:rsidRPr="008E5EA2" w14:paraId="33EA6E78" w14:textId="77777777" w:rsidTr="0048466F">
        <w:trPr>
          <w:trHeight w:val="490"/>
        </w:trPr>
        <w:tc>
          <w:tcPr>
            <w:tcW w:w="4073" w:type="pct"/>
            <w:shd w:val="clear" w:color="auto" w:fill="auto"/>
            <w:vAlign w:val="center"/>
          </w:tcPr>
          <w:p w14:paraId="75F9EBC3" w14:textId="77777777" w:rsidR="008E5EA2" w:rsidRPr="008E5EA2" w:rsidRDefault="008E5EA2" w:rsidP="008E5EA2">
            <w:pPr>
              <w:suppressAutoHyphens/>
              <w:spacing w:after="0"/>
              <w:rPr>
                <w:rFonts w:ascii="Times New Roman" w:hAnsi="Times New Roman" w:cs="Times New Roman"/>
                <w:sz w:val="28"/>
                <w:szCs w:val="28"/>
              </w:rPr>
            </w:pPr>
            <w:r w:rsidRPr="008E5EA2">
              <w:rPr>
                <w:rFonts w:ascii="Times New Roman" w:hAnsi="Times New Roman" w:cs="Times New Roman"/>
                <w:sz w:val="28"/>
                <w:szCs w:val="28"/>
              </w:rPr>
              <w:t>контрольная работа</w:t>
            </w:r>
          </w:p>
        </w:tc>
        <w:tc>
          <w:tcPr>
            <w:tcW w:w="927" w:type="pct"/>
            <w:shd w:val="clear" w:color="auto" w:fill="auto"/>
            <w:vAlign w:val="center"/>
          </w:tcPr>
          <w:p w14:paraId="0FD6864A" w14:textId="0AB32A33" w:rsidR="008E5EA2" w:rsidRPr="008E5EA2" w:rsidRDefault="00CD7EC2" w:rsidP="008E5EA2">
            <w:pPr>
              <w:suppressAutoHyphens/>
              <w:spacing w:after="0"/>
              <w:rPr>
                <w:rFonts w:ascii="Times New Roman" w:hAnsi="Times New Roman" w:cs="Times New Roman"/>
                <w:iCs/>
                <w:sz w:val="28"/>
                <w:szCs w:val="28"/>
              </w:rPr>
            </w:pPr>
            <w:r>
              <w:rPr>
                <w:rFonts w:ascii="Times New Roman" w:hAnsi="Times New Roman" w:cs="Times New Roman"/>
                <w:iCs/>
                <w:sz w:val="28"/>
                <w:szCs w:val="28"/>
              </w:rPr>
              <w:t>-</w:t>
            </w:r>
          </w:p>
        </w:tc>
      </w:tr>
      <w:tr w:rsidR="008E5EA2" w:rsidRPr="008E5EA2" w14:paraId="58441AA1" w14:textId="77777777" w:rsidTr="0048466F">
        <w:trPr>
          <w:trHeight w:val="490"/>
        </w:trPr>
        <w:tc>
          <w:tcPr>
            <w:tcW w:w="4073" w:type="pct"/>
            <w:shd w:val="clear" w:color="auto" w:fill="auto"/>
            <w:vAlign w:val="center"/>
          </w:tcPr>
          <w:p w14:paraId="439CC42A" w14:textId="77777777" w:rsidR="008E5EA2" w:rsidRPr="008E5EA2" w:rsidRDefault="008E5EA2" w:rsidP="008E5EA2">
            <w:pPr>
              <w:suppressAutoHyphens/>
              <w:spacing w:after="0"/>
              <w:rPr>
                <w:rFonts w:ascii="Times New Roman" w:hAnsi="Times New Roman" w:cs="Times New Roman"/>
                <w:sz w:val="28"/>
                <w:szCs w:val="28"/>
              </w:rPr>
            </w:pPr>
            <w:r w:rsidRPr="008E5EA2">
              <w:rPr>
                <w:rFonts w:ascii="Times New Roman" w:hAnsi="Times New Roman" w:cs="Times New Roman"/>
                <w:sz w:val="28"/>
                <w:szCs w:val="28"/>
              </w:rPr>
              <w:t xml:space="preserve">Самостоятельная работа </w:t>
            </w:r>
          </w:p>
        </w:tc>
        <w:tc>
          <w:tcPr>
            <w:tcW w:w="927" w:type="pct"/>
            <w:shd w:val="clear" w:color="auto" w:fill="auto"/>
            <w:vAlign w:val="center"/>
          </w:tcPr>
          <w:p w14:paraId="701E5F8A" w14:textId="5780B97B" w:rsidR="008E5EA2" w:rsidRPr="008E5EA2" w:rsidRDefault="0072549C" w:rsidP="008E5EA2">
            <w:pPr>
              <w:suppressAutoHyphens/>
              <w:spacing w:after="0"/>
              <w:rPr>
                <w:rFonts w:ascii="Times New Roman" w:hAnsi="Times New Roman" w:cs="Times New Roman"/>
                <w:iCs/>
                <w:sz w:val="28"/>
                <w:szCs w:val="28"/>
              </w:rPr>
            </w:pPr>
            <w:r>
              <w:rPr>
                <w:rFonts w:ascii="Times New Roman" w:hAnsi="Times New Roman" w:cs="Times New Roman"/>
                <w:iCs/>
                <w:sz w:val="28"/>
                <w:szCs w:val="28"/>
              </w:rPr>
              <w:t>2</w:t>
            </w:r>
          </w:p>
        </w:tc>
      </w:tr>
      <w:tr w:rsidR="008E5EA2" w:rsidRPr="008E5EA2" w14:paraId="739E7286" w14:textId="77777777" w:rsidTr="0048466F">
        <w:trPr>
          <w:trHeight w:val="490"/>
        </w:trPr>
        <w:tc>
          <w:tcPr>
            <w:tcW w:w="5000" w:type="pct"/>
            <w:gridSpan w:val="2"/>
            <w:shd w:val="clear" w:color="auto" w:fill="auto"/>
            <w:vAlign w:val="center"/>
          </w:tcPr>
          <w:p w14:paraId="47BE891A" w14:textId="4C7CA504" w:rsidR="008E5EA2" w:rsidRPr="008E5EA2" w:rsidRDefault="008E5EA2" w:rsidP="008E5EA2">
            <w:pPr>
              <w:suppressAutoHyphens/>
              <w:spacing w:after="0"/>
              <w:rPr>
                <w:rFonts w:ascii="Times New Roman" w:hAnsi="Times New Roman" w:cs="Times New Roman"/>
                <w:iCs/>
                <w:sz w:val="28"/>
                <w:szCs w:val="28"/>
              </w:rPr>
            </w:pPr>
            <w:r w:rsidRPr="008E5EA2">
              <w:rPr>
                <w:rFonts w:ascii="Times New Roman" w:hAnsi="Times New Roman" w:cs="Times New Roman"/>
                <w:iCs/>
                <w:sz w:val="28"/>
                <w:szCs w:val="28"/>
              </w:rPr>
              <w:t>Промежуточная аттестация проводится в форме (указать)</w:t>
            </w:r>
            <w:r w:rsidR="00CD7EC2">
              <w:rPr>
                <w:rFonts w:ascii="Times New Roman" w:hAnsi="Times New Roman" w:cs="Times New Roman"/>
                <w:iCs/>
                <w:sz w:val="28"/>
                <w:szCs w:val="28"/>
              </w:rPr>
              <w:t xml:space="preserve"> экзамена</w:t>
            </w:r>
          </w:p>
        </w:tc>
      </w:tr>
    </w:tbl>
    <w:p w14:paraId="209C74D8" w14:textId="77777777" w:rsidR="008E5EA2" w:rsidRPr="008E5EA2" w:rsidRDefault="008E5EA2" w:rsidP="008E5EA2">
      <w:pPr>
        <w:suppressAutoHyphens/>
        <w:spacing w:after="0"/>
        <w:rPr>
          <w:rFonts w:ascii="Times New Roman" w:hAnsi="Times New Roman" w:cs="Times New Roman"/>
          <w:sz w:val="28"/>
          <w:szCs w:val="28"/>
        </w:rPr>
      </w:pPr>
      <w:r w:rsidRPr="008E5EA2">
        <w:rPr>
          <w:rFonts w:ascii="Times New Roman" w:hAnsi="Times New Roman" w:cs="Times New Roman"/>
          <w:sz w:val="28"/>
          <w:szCs w:val="28"/>
        </w:rPr>
        <w:t>Во всех ячейках со звездочкой (*) следует указать объем часов.</w:t>
      </w:r>
    </w:p>
    <w:p w14:paraId="2D3B472E" w14:textId="77777777" w:rsidR="008E5EA2" w:rsidRPr="008E5EA2" w:rsidRDefault="008E5EA2" w:rsidP="008E5EA2">
      <w:pPr>
        <w:suppressAutoHyphens/>
        <w:spacing w:after="0"/>
        <w:rPr>
          <w:rFonts w:ascii="Times New Roman" w:hAnsi="Times New Roman" w:cs="Times New Roman"/>
          <w:sz w:val="28"/>
          <w:szCs w:val="28"/>
        </w:rPr>
      </w:pPr>
    </w:p>
    <w:p w14:paraId="4875120E" w14:textId="77777777" w:rsidR="00095E2B" w:rsidRDefault="00095E2B" w:rsidP="00095E2B">
      <w:pPr>
        <w:rPr>
          <w:rFonts w:ascii="Times New Roman" w:hAnsi="Times New Roman" w:cs="Times New Roman"/>
          <w:sz w:val="28"/>
          <w:szCs w:val="28"/>
        </w:rPr>
        <w:sectPr w:rsidR="00095E2B" w:rsidSect="00095E2B">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20"/>
          <w:titlePg/>
          <w:docGrid w:linePitch="299"/>
        </w:sectPr>
      </w:pPr>
      <w:r>
        <w:rPr>
          <w:rFonts w:ascii="Times New Roman" w:hAnsi="Times New Roman" w:cs="Times New Roman"/>
          <w:sz w:val="28"/>
          <w:szCs w:val="28"/>
        </w:rPr>
        <w:br w:type="page"/>
      </w:r>
    </w:p>
    <w:p w14:paraId="6D28B8CC" w14:textId="0BC9839B" w:rsidR="00295EAF" w:rsidRPr="00095E2B" w:rsidRDefault="00163548" w:rsidP="00095E2B">
      <w:pPr>
        <w:keepNext/>
        <w:tabs>
          <w:tab w:val="left" w:pos="916"/>
          <w:tab w:val="left" w:pos="16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r w:rsidRPr="00095E2B">
        <w:rPr>
          <w:rFonts w:ascii="Times New Roman" w:hAnsi="Times New Roman" w:cs="Times New Roman"/>
          <w:sz w:val="24"/>
          <w:szCs w:val="24"/>
        </w:rPr>
        <w:lastRenderedPageBreak/>
        <w:t xml:space="preserve">3.2 </w:t>
      </w:r>
      <w:r w:rsidR="00295EAF" w:rsidRPr="00095E2B">
        <w:rPr>
          <w:rFonts w:ascii="Times New Roman" w:eastAsia="Times New Roman" w:hAnsi="Times New Roman" w:cs="Times New Roman"/>
          <w:sz w:val="24"/>
          <w:szCs w:val="24"/>
          <w:lang w:eastAsia="ru-RU"/>
        </w:rPr>
        <w:t xml:space="preserve">Тематический план и содержание учебной </w:t>
      </w:r>
      <w:proofErr w:type="gramStart"/>
      <w:r w:rsidR="00295EAF" w:rsidRPr="00095E2B">
        <w:rPr>
          <w:rFonts w:ascii="Times New Roman" w:eastAsia="Times New Roman" w:hAnsi="Times New Roman" w:cs="Times New Roman"/>
          <w:sz w:val="24"/>
          <w:szCs w:val="24"/>
          <w:lang w:eastAsia="ru-RU"/>
        </w:rPr>
        <w:t>дисциплины</w:t>
      </w:r>
      <w:r w:rsidR="00295EAF" w:rsidRPr="00095E2B">
        <w:rPr>
          <w:rFonts w:ascii="Times New Roman" w:eastAsia="Times New Roman" w:hAnsi="Times New Roman" w:cs="Times New Roman"/>
          <w:caps/>
          <w:sz w:val="24"/>
          <w:szCs w:val="24"/>
          <w:lang w:eastAsia="ru-RU"/>
        </w:rPr>
        <w:t xml:space="preserve"> </w:t>
      </w:r>
      <w:r w:rsidR="00295EAF" w:rsidRPr="00095E2B">
        <w:rPr>
          <w:rFonts w:ascii="Times New Roman" w:eastAsia="Times New Roman" w:hAnsi="Times New Roman" w:cs="Times New Roman"/>
          <w:sz w:val="24"/>
          <w:szCs w:val="24"/>
          <w:lang w:eastAsia="ru-RU"/>
        </w:rPr>
        <w:t xml:space="preserve"> Основы</w:t>
      </w:r>
      <w:proofErr w:type="gramEnd"/>
      <w:r w:rsidR="00295EAF" w:rsidRPr="00095E2B">
        <w:rPr>
          <w:rFonts w:ascii="Times New Roman" w:eastAsia="Times New Roman" w:hAnsi="Times New Roman" w:cs="Times New Roman"/>
          <w:sz w:val="24"/>
          <w:szCs w:val="24"/>
          <w:lang w:eastAsia="ru-RU"/>
        </w:rPr>
        <w:t xml:space="preserve"> почвоведения, земледелия и агрохимии </w:t>
      </w:r>
    </w:p>
    <w:p w14:paraId="4E466870"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Cs/>
          <w:i/>
          <w:sz w:val="24"/>
          <w:szCs w:val="24"/>
          <w:lang w:eastAsia="ru-RU"/>
        </w:rPr>
      </w:pPr>
      <w:r w:rsidRPr="00095E2B">
        <w:rPr>
          <w:rFonts w:ascii="Times New Roman" w:eastAsia="Times New Roman" w:hAnsi="Times New Roman" w:cs="Times New Roman"/>
          <w:bCs/>
          <w:i/>
          <w:sz w:val="24"/>
          <w:szCs w:val="24"/>
          <w:lang w:eastAsia="ru-RU"/>
        </w:rPr>
        <w:tab/>
      </w:r>
      <w:r w:rsidRPr="00095E2B">
        <w:rPr>
          <w:rFonts w:ascii="Times New Roman" w:eastAsia="Times New Roman" w:hAnsi="Times New Roman" w:cs="Times New Roman"/>
          <w:bCs/>
          <w:i/>
          <w:sz w:val="24"/>
          <w:szCs w:val="24"/>
          <w:lang w:eastAsia="ru-RU"/>
        </w:rPr>
        <w:tab/>
      </w:r>
      <w:r w:rsidRPr="00095E2B">
        <w:rPr>
          <w:rFonts w:ascii="Times New Roman" w:eastAsia="Times New Roman" w:hAnsi="Times New Roman" w:cs="Times New Roman"/>
          <w:bCs/>
          <w:i/>
          <w:sz w:val="24"/>
          <w:szCs w:val="24"/>
          <w:lang w:eastAsia="ru-RU"/>
        </w:rPr>
        <w:tab/>
      </w:r>
    </w:p>
    <w:tbl>
      <w:tblPr>
        <w:tblW w:w="14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5"/>
        <w:gridCol w:w="501"/>
        <w:gridCol w:w="8499"/>
        <w:gridCol w:w="15"/>
        <w:gridCol w:w="1678"/>
        <w:gridCol w:w="1362"/>
      </w:tblGrid>
      <w:tr w:rsidR="00295EAF" w:rsidRPr="00095E2B" w14:paraId="74D11AEC" w14:textId="77777777" w:rsidTr="000D1997">
        <w:trPr>
          <w:trHeight w:val="19"/>
        </w:trPr>
        <w:tc>
          <w:tcPr>
            <w:tcW w:w="2435" w:type="dxa"/>
            <w:tcBorders>
              <w:top w:val="single" w:sz="4" w:space="0" w:color="auto"/>
              <w:left w:val="single" w:sz="4" w:space="0" w:color="auto"/>
              <w:bottom w:val="single" w:sz="4" w:space="0" w:color="auto"/>
              <w:right w:val="single" w:sz="4" w:space="0" w:color="auto"/>
            </w:tcBorders>
            <w:hideMark/>
          </w:tcPr>
          <w:p w14:paraId="7E21741D"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Наименование разделов и тем</w:t>
            </w:r>
          </w:p>
        </w:tc>
        <w:tc>
          <w:tcPr>
            <w:tcW w:w="9015" w:type="dxa"/>
            <w:gridSpan w:val="3"/>
            <w:tcBorders>
              <w:top w:val="single" w:sz="4" w:space="0" w:color="auto"/>
              <w:left w:val="single" w:sz="4" w:space="0" w:color="auto"/>
              <w:bottom w:val="single" w:sz="4" w:space="0" w:color="auto"/>
              <w:right w:val="single" w:sz="4" w:space="0" w:color="auto"/>
            </w:tcBorders>
            <w:hideMark/>
          </w:tcPr>
          <w:p w14:paraId="64707E29"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Содержание учебного материала, лабораторные и практические работы, самостоятельная работа обучающихся, курсовая работ (проект)</w:t>
            </w:r>
            <w:r w:rsidRPr="00095E2B">
              <w:rPr>
                <w:rFonts w:ascii="Times New Roman" w:eastAsia="Times New Roman" w:hAnsi="Times New Roman" w:cs="Times New Roman"/>
                <w:bCs/>
                <w:i/>
                <w:sz w:val="24"/>
                <w:szCs w:val="24"/>
                <w:lang w:eastAsia="ru-RU"/>
              </w:rPr>
              <w:t xml:space="preserve"> (если предусмотрены)</w:t>
            </w:r>
          </w:p>
        </w:tc>
        <w:tc>
          <w:tcPr>
            <w:tcW w:w="1678" w:type="dxa"/>
            <w:tcBorders>
              <w:top w:val="single" w:sz="4" w:space="0" w:color="auto"/>
              <w:left w:val="single" w:sz="4" w:space="0" w:color="auto"/>
              <w:bottom w:val="single" w:sz="4" w:space="0" w:color="auto"/>
              <w:right w:val="single" w:sz="4" w:space="0" w:color="auto"/>
            </w:tcBorders>
            <w:hideMark/>
          </w:tcPr>
          <w:p w14:paraId="4AA4CE06"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Объем часов</w:t>
            </w:r>
          </w:p>
        </w:tc>
        <w:tc>
          <w:tcPr>
            <w:tcW w:w="1362" w:type="dxa"/>
            <w:tcBorders>
              <w:top w:val="single" w:sz="4" w:space="0" w:color="auto"/>
              <w:left w:val="single" w:sz="4" w:space="0" w:color="auto"/>
              <w:bottom w:val="single" w:sz="4" w:space="0" w:color="auto"/>
              <w:right w:val="single" w:sz="4" w:space="0" w:color="auto"/>
            </w:tcBorders>
          </w:tcPr>
          <w:p w14:paraId="2F80A1EF" w14:textId="2E4181FA" w:rsidR="00295EAF" w:rsidRPr="00095E2B" w:rsidRDefault="00E84E9E"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 xml:space="preserve">Коды </w:t>
            </w:r>
            <w:proofErr w:type="spellStart"/>
            <w:r w:rsidRPr="00095E2B">
              <w:rPr>
                <w:rFonts w:ascii="Times New Roman" w:eastAsia="Times New Roman" w:hAnsi="Times New Roman" w:cs="Times New Roman"/>
                <w:sz w:val="24"/>
                <w:szCs w:val="24"/>
                <w:lang w:eastAsia="ru-RU"/>
              </w:rPr>
              <w:t>компетенцийформированию</w:t>
            </w:r>
            <w:proofErr w:type="spellEnd"/>
            <w:r w:rsidRPr="00095E2B">
              <w:rPr>
                <w:rFonts w:ascii="Times New Roman" w:eastAsia="Times New Roman" w:hAnsi="Times New Roman" w:cs="Times New Roman"/>
                <w:sz w:val="24"/>
                <w:szCs w:val="24"/>
                <w:lang w:eastAsia="ru-RU"/>
              </w:rPr>
              <w:t xml:space="preserve"> которых способствует элемент программы</w:t>
            </w:r>
          </w:p>
        </w:tc>
      </w:tr>
      <w:tr w:rsidR="00295EAF" w:rsidRPr="00095E2B" w14:paraId="27C2175F" w14:textId="77777777" w:rsidTr="000D1997">
        <w:trPr>
          <w:trHeight w:val="19"/>
        </w:trPr>
        <w:tc>
          <w:tcPr>
            <w:tcW w:w="2435" w:type="dxa"/>
            <w:tcBorders>
              <w:top w:val="single" w:sz="4" w:space="0" w:color="auto"/>
              <w:left w:val="single" w:sz="4" w:space="0" w:color="auto"/>
              <w:bottom w:val="single" w:sz="4" w:space="0" w:color="auto"/>
              <w:right w:val="single" w:sz="4" w:space="0" w:color="auto"/>
            </w:tcBorders>
            <w:hideMark/>
          </w:tcPr>
          <w:p w14:paraId="1502CC6B"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1</w:t>
            </w:r>
          </w:p>
        </w:tc>
        <w:tc>
          <w:tcPr>
            <w:tcW w:w="9015" w:type="dxa"/>
            <w:gridSpan w:val="3"/>
            <w:tcBorders>
              <w:top w:val="single" w:sz="4" w:space="0" w:color="auto"/>
              <w:left w:val="single" w:sz="4" w:space="0" w:color="auto"/>
              <w:bottom w:val="single" w:sz="4" w:space="0" w:color="auto"/>
              <w:right w:val="single" w:sz="4" w:space="0" w:color="auto"/>
            </w:tcBorders>
            <w:hideMark/>
          </w:tcPr>
          <w:p w14:paraId="2768E1F1"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2</w:t>
            </w:r>
          </w:p>
        </w:tc>
        <w:tc>
          <w:tcPr>
            <w:tcW w:w="1678" w:type="dxa"/>
            <w:tcBorders>
              <w:top w:val="single" w:sz="4" w:space="0" w:color="auto"/>
              <w:left w:val="single" w:sz="4" w:space="0" w:color="auto"/>
              <w:bottom w:val="single" w:sz="4" w:space="0" w:color="auto"/>
              <w:right w:val="single" w:sz="4" w:space="0" w:color="auto"/>
            </w:tcBorders>
            <w:hideMark/>
          </w:tcPr>
          <w:p w14:paraId="7DB08F72"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3</w:t>
            </w:r>
          </w:p>
        </w:tc>
        <w:tc>
          <w:tcPr>
            <w:tcW w:w="1362" w:type="dxa"/>
            <w:tcBorders>
              <w:top w:val="single" w:sz="4" w:space="0" w:color="auto"/>
              <w:left w:val="single" w:sz="4" w:space="0" w:color="auto"/>
              <w:bottom w:val="single" w:sz="4" w:space="0" w:color="auto"/>
              <w:right w:val="single" w:sz="4" w:space="0" w:color="auto"/>
            </w:tcBorders>
            <w:hideMark/>
          </w:tcPr>
          <w:p w14:paraId="797C11C1"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4</w:t>
            </w:r>
          </w:p>
        </w:tc>
      </w:tr>
      <w:tr w:rsidR="00295EAF" w:rsidRPr="00095E2B" w14:paraId="28F0ECCC" w14:textId="77777777" w:rsidTr="000D1997">
        <w:trPr>
          <w:trHeight w:val="19"/>
        </w:trPr>
        <w:tc>
          <w:tcPr>
            <w:tcW w:w="2435" w:type="dxa"/>
            <w:tcBorders>
              <w:top w:val="single" w:sz="4" w:space="0" w:color="auto"/>
              <w:left w:val="single" w:sz="4" w:space="0" w:color="auto"/>
              <w:bottom w:val="single" w:sz="4" w:space="0" w:color="auto"/>
              <w:right w:val="single" w:sz="4" w:space="0" w:color="auto"/>
            </w:tcBorders>
            <w:hideMark/>
          </w:tcPr>
          <w:p w14:paraId="5C074D89"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Введение</w:t>
            </w:r>
          </w:p>
        </w:tc>
        <w:tc>
          <w:tcPr>
            <w:tcW w:w="9015" w:type="dxa"/>
            <w:gridSpan w:val="3"/>
            <w:tcBorders>
              <w:top w:val="single" w:sz="4" w:space="0" w:color="auto"/>
              <w:left w:val="single" w:sz="4" w:space="0" w:color="auto"/>
              <w:bottom w:val="single" w:sz="4" w:space="0" w:color="auto"/>
              <w:right w:val="single" w:sz="4" w:space="0" w:color="auto"/>
            </w:tcBorders>
          </w:tcPr>
          <w:p w14:paraId="1F365930"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678" w:type="dxa"/>
            <w:tcBorders>
              <w:top w:val="single" w:sz="4" w:space="0" w:color="auto"/>
              <w:left w:val="single" w:sz="4" w:space="0" w:color="auto"/>
              <w:bottom w:val="single" w:sz="4" w:space="0" w:color="auto"/>
              <w:right w:val="single" w:sz="4" w:space="0" w:color="auto"/>
            </w:tcBorders>
            <w:hideMark/>
          </w:tcPr>
          <w:p w14:paraId="030846CE"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095E2B">
              <w:rPr>
                <w:rFonts w:ascii="Times New Roman" w:eastAsia="Times New Roman" w:hAnsi="Times New Roman" w:cs="Times New Roman"/>
                <w:bCs/>
                <w:i/>
                <w:sz w:val="24"/>
                <w:szCs w:val="24"/>
                <w:lang w:eastAsia="ru-RU"/>
              </w:rPr>
              <w:t>2</w:t>
            </w:r>
          </w:p>
        </w:tc>
        <w:tc>
          <w:tcPr>
            <w:tcW w:w="1362" w:type="dxa"/>
            <w:tcBorders>
              <w:top w:val="single" w:sz="4" w:space="0" w:color="auto"/>
              <w:left w:val="single" w:sz="4" w:space="0" w:color="auto"/>
              <w:bottom w:val="single" w:sz="4" w:space="0" w:color="auto"/>
              <w:right w:val="single" w:sz="4" w:space="0" w:color="auto"/>
            </w:tcBorders>
            <w:hideMark/>
          </w:tcPr>
          <w:p w14:paraId="6F91016F" w14:textId="567405EB"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632812" w:rsidRPr="00095E2B" w14:paraId="021459A3" w14:textId="77777777" w:rsidTr="000D1997">
        <w:trPr>
          <w:trHeight w:val="19"/>
        </w:trPr>
        <w:tc>
          <w:tcPr>
            <w:tcW w:w="11450" w:type="dxa"/>
            <w:gridSpan w:val="4"/>
            <w:tcBorders>
              <w:top w:val="single" w:sz="4" w:space="0" w:color="auto"/>
              <w:left w:val="single" w:sz="4" w:space="0" w:color="auto"/>
              <w:bottom w:val="single" w:sz="4" w:space="0" w:color="auto"/>
              <w:right w:val="single" w:sz="4" w:space="0" w:color="auto"/>
            </w:tcBorders>
            <w:hideMark/>
          </w:tcPr>
          <w:p w14:paraId="3DB9270D" w14:textId="77777777" w:rsidR="00632812" w:rsidRPr="00095E2B" w:rsidRDefault="00632812"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bCs/>
                <w:sz w:val="24"/>
                <w:szCs w:val="24"/>
                <w:lang w:eastAsia="ru-RU"/>
              </w:rPr>
              <w:t>Раздел 1.</w:t>
            </w:r>
            <w:r w:rsidRPr="00095E2B">
              <w:rPr>
                <w:rFonts w:ascii="Times New Roman" w:eastAsia="Times New Roman" w:hAnsi="Times New Roman" w:cs="Times New Roman"/>
                <w:sz w:val="24"/>
                <w:szCs w:val="24"/>
                <w:lang w:eastAsia="ru-RU"/>
              </w:rPr>
              <w:t xml:space="preserve"> Основы геологии и минералогии </w:t>
            </w:r>
          </w:p>
        </w:tc>
        <w:tc>
          <w:tcPr>
            <w:tcW w:w="1678" w:type="dxa"/>
            <w:tcBorders>
              <w:top w:val="single" w:sz="4" w:space="0" w:color="auto"/>
              <w:left w:val="single" w:sz="4" w:space="0" w:color="auto"/>
              <w:bottom w:val="single" w:sz="4" w:space="0" w:color="auto"/>
              <w:right w:val="single" w:sz="4" w:space="0" w:color="auto"/>
            </w:tcBorders>
          </w:tcPr>
          <w:p w14:paraId="031BE881" w14:textId="77777777" w:rsidR="00632812" w:rsidRPr="00095E2B" w:rsidRDefault="00632812"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c>
          <w:tcPr>
            <w:tcW w:w="1362" w:type="dxa"/>
            <w:vMerge w:val="restart"/>
            <w:tcBorders>
              <w:top w:val="single" w:sz="4" w:space="0" w:color="auto"/>
              <w:left w:val="single" w:sz="4" w:space="0" w:color="auto"/>
              <w:right w:val="single" w:sz="4" w:space="0" w:color="auto"/>
            </w:tcBorders>
            <w:shd w:val="clear" w:color="auto" w:fill="C0C0C0"/>
          </w:tcPr>
          <w:p w14:paraId="60B35AFA" w14:textId="77777777" w:rsidR="00632812" w:rsidRPr="00095E2B" w:rsidRDefault="00632812"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p w14:paraId="5BB618EA" w14:textId="7DA4E634" w:rsidR="00632812" w:rsidRPr="00095E2B" w:rsidRDefault="00632812"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sidRPr="00095E2B">
              <w:rPr>
                <w:rFonts w:ascii="Times New Roman" w:eastAsia="Times New Roman" w:hAnsi="Times New Roman" w:cs="Times New Roman"/>
                <w:bCs/>
                <w:iCs/>
                <w:sz w:val="24"/>
                <w:szCs w:val="24"/>
                <w:lang w:eastAsia="ru-RU"/>
              </w:rPr>
              <w:t>ПК1.4 ОК 01 ОК02 ОК03ОК.07</w:t>
            </w:r>
          </w:p>
          <w:p w14:paraId="73E6AFA8" w14:textId="77777777" w:rsidR="00632812" w:rsidRPr="00095E2B" w:rsidRDefault="00632812"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p w14:paraId="73EDBA63" w14:textId="3C13F039" w:rsidR="00632812" w:rsidRPr="00095E2B" w:rsidRDefault="00632812"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632812" w:rsidRPr="00095E2B" w14:paraId="5657F949" w14:textId="77777777" w:rsidTr="000D1997">
        <w:trPr>
          <w:trHeight w:val="19"/>
        </w:trPr>
        <w:tc>
          <w:tcPr>
            <w:tcW w:w="2435" w:type="dxa"/>
            <w:vMerge w:val="restart"/>
            <w:tcBorders>
              <w:top w:val="single" w:sz="4" w:space="0" w:color="auto"/>
              <w:left w:val="single" w:sz="4" w:space="0" w:color="auto"/>
              <w:bottom w:val="single" w:sz="4" w:space="0" w:color="auto"/>
              <w:right w:val="single" w:sz="4" w:space="0" w:color="auto"/>
            </w:tcBorders>
            <w:hideMark/>
          </w:tcPr>
          <w:p w14:paraId="61BF6475" w14:textId="77777777" w:rsidR="00632812" w:rsidRPr="00095E2B" w:rsidRDefault="00632812" w:rsidP="00095E2B">
            <w:pPr>
              <w:spacing w:after="0" w:line="240" w:lineRule="auto"/>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sz w:val="24"/>
                <w:szCs w:val="24"/>
                <w:lang w:eastAsia="ru-RU"/>
              </w:rPr>
              <w:t>Тема 1.1 Происхождение и строение земли Состав земной коры</w:t>
            </w:r>
          </w:p>
        </w:tc>
        <w:tc>
          <w:tcPr>
            <w:tcW w:w="9015" w:type="dxa"/>
            <w:gridSpan w:val="3"/>
            <w:tcBorders>
              <w:top w:val="single" w:sz="4" w:space="0" w:color="auto"/>
              <w:left w:val="single" w:sz="4" w:space="0" w:color="auto"/>
              <w:bottom w:val="single" w:sz="4" w:space="0" w:color="auto"/>
              <w:right w:val="single" w:sz="4" w:space="0" w:color="auto"/>
            </w:tcBorders>
            <w:hideMark/>
          </w:tcPr>
          <w:p w14:paraId="067DB6B9" w14:textId="77777777" w:rsidR="00632812" w:rsidRPr="00095E2B" w:rsidRDefault="00632812"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Содержание учебного материала</w:t>
            </w:r>
          </w:p>
        </w:tc>
        <w:tc>
          <w:tcPr>
            <w:tcW w:w="1678" w:type="dxa"/>
            <w:vMerge w:val="restart"/>
            <w:tcBorders>
              <w:top w:val="single" w:sz="4" w:space="0" w:color="auto"/>
              <w:left w:val="single" w:sz="4" w:space="0" w:color="auto"/>
              <w:bottom w:val="single" w:sz="4" w:space="0" w:color="auto"/>
              <w:right w:val="single" w:sz="4" w:space="0" w:color="auto"/>
            </w:tcBorders>
          </w:tcPr>
          <w:p w14:paraId="1FD79600" w14:textId="77777777" w:rsidR="00632812" w:rsidRPr="00095E2B" w:rsidRDefault="00632812"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p w14:paraId="2CA239B8" w14:textId="77777777" w:rsidR="00632812" w:rsidRPr="00095E2B" w:rsidRDefault="00632812"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p w14:paraId="668D18C4" w14:textId="77777777" w:rsidR="00632812" w:rsidRPr="00095E2B" w:rsidRDefault="00632812"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095E2B">
              <w:rPr>
                <w:rFonts w:ascii="Times New Roman" w:eastAsia="Times New Roman" w:hAnsi="Times New Roman" w:cs="Times New Roman"/>
                <w:bCs/>
                <w:i/>
                <w:sz w:val="24"/>
                <w:szCs w:val="24"/>
                <w:lang w:eastAsia="ru-RU"/>
              </w:rPr>
              <w:t>2</w:t>
            </w:r>
          </w:p>
        </w:tc>
        <w:tc>
          <w:tcPr>
            <w:tcW w:w="1362" w:type="dxa"/>
            <w:vMerge/>
            <w:tcBorders>
              <w:left w:val="single" w:sz="4" w:space="0" w:color="auto"/>
              <w:right w:val="single" w:sz="4" w:space="0" w:color="auto"/>
            </w:tcBorders>
            <w:vAlign w:val="center"/>
            <w:hideMark/>
          </w:tcPr>
          <w:p w14:paraId="4DFBF7A3" w14:textId="77777777" w:rsidR="00632812" w:rsidRPr="00095E2B" w:rsidRDefault="00632812" w:rsidP="00095E2B">
            <w:pPr>
              <w:spacing w:after="0" w:line="240" w:lineRule="auto"/>
              <w:rPr>
                <w:rFonts w:ascii="Times New Roman" w:eastAsia="Times New Roman" w:hAnsi="Times New Roman" w:cs="Times New Roman"/>
                <w:bCs/>
                <w:i/>
                <w:sz w:val="24"/>
                <w:szCs w:val="24"/>
                <w:lang w:eastAsia="ru-RU"/>
              </w:rPr>
            </w:pPr>
          </w:p>
        </w:tc>
      </w:tr>
      <w:tr w:rsidR="00632812" w:rsidRPr="00095E2B" w14:paraId="185341D7" w14:textId="77777777" w:rsidTr="000D1997">
        <w:trPr>
          <w:trHeight w:val="19"/>
        </w:trPr>
        <w:tc>
          <w:tcPr>
            <w:tcW w:w="2435" w:type="dxa"/>
            <w:vMerge/>
            <w:tcBorders>
              <w:top w:val="single" w:sz="4" w:space="0" w:color="auto"/>
              <w:left w:val="single" w:sz="4" w:space="0" w:color="auto"/>
              <w:bottom w:val="single" w:sz="4" w:space="0" w:color="auto"/>
              <w:right w:val="single" w:sz="4" w:space="0" w:color="auto"/>
            </w:tcBorders>
            <w:vAlign w:val="center"/>
            <w:hideMark/>
          </w:tcPr>
          <w:p w14:paraId="080353E5" w14:textId="77777777" w:rsidR="00632812" w:rsidRPr="00095E2B" w:rsidRDefault="00632812" w:rsidP="00095E2B">
            <w:pPr>
              <w:spacing w:after="0" w:line="240" w:lineRule="auto"/>
              <w:rPr>
                <w:rFonts w:ascii="Times New Roman" w:eastAsia="Times New Roman" w:hAnsi="Times New Roman" w:cs="Times New Roman"/>
                <w:bCs/>
                <w:sz w:val="24"/>
                <w:szCs w:val="24"/>
                <w:lang w:eastAsia="ru-RU"/>
              </w:rPr>
            </w:pPr>
          </w:p>
        </w:tc>
        <w:tc>
          <w:tcPr>
            <w:tcW w:w="501" w:type="dxa"/>
            <w:tcBorders>
              <w:top w:val="single" w:sz="4" w:space="0" w:color="auto"/>
              <w:left w:val="single" w:sz="4" w:space="0" w:color="auto"/>
              <w:bottom w:val="single" w:sz="4" w:space="0" w:color="auto"/>
              <w:right w:val="single" w:sz="4" w:space="0" w:color="auto"/>
            </w:tcBorders>
            <w:hideMark/>
          </w:tcPr>
          <w:p w14:paraId="02B61AAA" w14:textId="77777777" w:rsidR="00632812" w:rsidRPr="00095E2B" w:rsidRDefault="00632812"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1</w:t>
            </w:r>
          </w:p>
        </w:tc>
        <w:tc>
          <w:tcPr>
            <w:tcW w:w="8514" w:type="dxa"/>
            <w:gridSpan w:val="2"/>
            <w:tcBorders>
              <w:top w:val="single" w:sz="4" w:space="0" w:color="auto"/>
              <w:left w:val="single" w:sz="4" w:space="0" w:color="auto"/>
              <w:bottom w:val="single" w:sz="4" w:space="0" w:color="auto"/>
              <w:right w:val="single" w:sz="4" w:space="0" w:color="auto"/>
            </w:tcBorders>
            <w:hideMark/>
          </w:tcPr>
          <w:p w14:paraId="1F298E27" w14:textId="77777777" w:rsidR="00632812" w:rsidRPr="00095E2B" w:rsidRDefault="00632812"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pacing w:val="2"/>
                <w:sz w:val="24"/>
                <w:szCs w:val="24"/>
                <w:lang w:eastAsia="ru-RU"/>
              </w:rPr>
              <w:t xml:space="preserve">Предмет, задачи, методы и разделы геологии </w:t>
            </w:r>
            <w:r w:rsidRPr="00095E2B">
              <w:rPr>
                <w:rFonts w:ascii="Times New Roman" w:eastAsia="Times New Roman" w:hAnsi="Times New Roman" w:cs="Times New Roman"/>
                <w:sz w:val="24"/>
                <w:szCs w:val="24"/>
                <w:lang w:eastAsia="ru-RU"/>
              </w:rPr>
              <w:t xml:space="preserve">Понятие о геологии как науке. Роль и задачи геологии в различных </w:t>
            </w:r>
            <w:r w:rsidRPr="00095E2B">
              <w:rPr>
                <w:rFonts w:ascii="Times New Roman" w:eastAsia="Times New Roman" w:hAnsi="Times New Roman" w:cs="Times New Roman"/>
                <w:spacing w:val="-3"/>
                <w:sz w:val="24"/>
                <w:szCs w:val="24"/>
                <w:lang w:eastAsia="ru-RU"/>
              </w:rPr>
              <w:t>отраслях народного хозяйства, особенно в сельском и лесном хозяйстве. Взаимосвязь геологии и почвоведения.</w:t>
            </w:r>
            <w:r w:rsidRPr="00095E2B">
              <w:rPr>
                <w:rFonts w:ascii="Times New Roman" w:eastAsia="Times New Roman" w:hAnsi="Times New Roman" w:cs="Times New Roman"/>
                <w:sz w:val="24"/>
                <w:szCs w:val="24"/>
                <w:lang w:eastAsia="ru-RU"/>
              </w:rPr>
              <w:t xml:space="preserve"> Главнейшие минералы земной коры. Первичные минералы. Горные породы. Агрономические руды. Общие представления о геологических процессах земной коры, эндогенные процессы. Процессы выветривания горных пород и минералов. Физическое выветривание. Биологическое выветривание, деятельность ветра, атмосферных вод, моря, ледников. Почвообразующие породы на территории России: четвертичные осадочные горные породы, элювий магматических и метаморфических пород. Влияние почвообразующих пород на лесоустроительные и агрономические свойства почвы</w:t>
            </w:r>
          </w:p>
        </w:tc>
        <w:tc>
          <w:tcPr>
            <w:tcW w:w="1678" w:type="dxa"/>
            <w:vMerge/>
            <w:tcBorders>
              <w:top w:val="single" w:sz="4" w:space="0" w:color="auto"/>
              <w:left w:val="single" w:sz="4" w:space="0" w:color="auto"/>
              <w:bottom w:val="single" w:sz="4" w:space="0" w:color="auto"/>
              <w:right w:val="single" w:sz="4" w:space="0" w:color="auto"/>
            </w:tcBorders>
            <w:vAlign w:val="center"/>
            <w:hideMark/>
          </w:tcPr>
          <w:p w14:paraId="183F2FF6" w14:textId="77777777" w:rsidR="00632812" w:rsidRPr="00095E2B" w:rsidRDefault="00632812" w:rsidP="00095E2B">
            <w:pPr>
              <w:spacing w:after="0" w:line="240" w:lineRule="auto"/>
              <w:rPr>
                <w:rFonts w:ascii="Times New Roman" w:eastAsia="Times New Roman" w:hAnsi="Times New Roman" w:cs="Times New Roman"/>
                <w:bCs/>
                <w:i/>
                <w:sz w:val="24"/>
                <w:szCs w:val="24"/>
                <w:lang w:eastAsia="ru-RU"/>
              </w:rPr>
            </w:pPr>
          </w:p>
        </w:tc>
        <w:tc>
          <w:tcPr>
            <w:tcW w:w="1362" w:type="dxa"/>
            <w:vMerge/>
            <w:tcBorders>
              <w:left w:val="single" w:sz="4" w:space="0" w:color="auto"/>
              <w:right w:val="single" w:sz="4" w:space="0" w:color="auto"/>
            </w:tcBorders>
            <w:vAlign w:val="center"/>
            <w:hideMark/>
          </w:tcPr>
          <w:p w14:paraId="4B1FA6EA" w14:textId="77777777" w:rsidR="00632812" w:rsidRPr="00095E2B" w:rsidRDefault="00632812" w:rsidP="00095E2B">
            <w:pPr>
              <w:spacing w:after="0" w:line="240" w:lineRule="auto"/>
              <w:rPr>
                <w:rFonts w:ascii="Times New Roman" w:eastAsia="Times New Roman" w:hAnsi="Times New Roman" w:cs="Times New Roman"/>
                <w:bCs/>
                <w:i/>
                <w:sz w:val="24"/>
                <w:szCs w:val="24"/>
                <w:lang w:eastAsia="ru-RU"/>
              </w:rPr>
            </w:pPr>
          </w:p>
        </w:tc>
      </w:tr>
      <w:tr w:rsidR="00632812" w:rsidRPr="00095E2B" w14:paraId="509AF81F" w14:textId="77777777" w:rsidTr="000D1997">
        <w:trPr>
          <w:trHeight w:val="19"/>
        </w:trPr>
        <w:tc>
          <w:tcPr>
            <w:tcW w:w="2435" w:type="dxa"/>
            <w:vMerge w:val="restart"/>
            <w:tcBorders>
              <w:top w:val="single" w:sz="4" w:space="0" w:color="auto"/>
              <w:left w:val="single" w:sz="4" w:space="0" w:color="auto"/>
              <w:bottom w:val="single" w:sz="4" w:space="0" w:color="auto"/>
              <w:right w:val="single" w:sz="4" w:space="0" w:color="auto"/>
            </w:tcBorders>
            <w:hideMark/>
          </w:tcPr>
          <w:p w14:paraId="4D119EFC" w14:textId="77777777" w:rsidR="00632812" w:rsidRPr="00095E2B" w:rsidRDefault="00632812"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 xml:space="preserve">Тема 1.3 Выветривание горных пород и минералов Перемещение и отложение </w:t>
            </w:r>
            <w:r w:rsidRPr="00095E2B">
              <w:rPr>
                <w:rFonts w:ascii="Times New Roman" w:eastAsia="Times New Roman" w:hAnsi="Times New Roman" w:cs="Times New Roman"/>
                <w:sz w:val="24"/>
                <w:szCs w:val="24"/>
                <w:lang w:eastAsia="ru-RU"/>
              </w:rPr>
              <w:lastRenderedPageBreak/>
              <w:t>продуктов выветривания</w:t>
            </w:r>
          </w:p>
        </w:tc>
        <w:tc>
          <w:tcPr>
            <w:tcW w:w="501" w:type="dxa"/>
            <w:tcBorders>
              <w:top w:val="single" w:sz="4" w:space="0" w:color="auto"/>
              <w:left w:val="single" w:sz="4" w:space="0" w:color="auto"/>
              <w:bottom w:val="single" w:sz="4" w:space="0" w:color="auto"/>
              <w:right w:val="single" w:sz="4" w:space="0" w:color="auto"/>
            </w:tcBorders>
            <w:hideMark/>
          </w:tcPr>
          <w:p w14:paraId="380D0722" w14:textId="77777777" w:rsidR="00632812" w:rsidRPr="00095E2B" w:rsidRDefault="00632812" w:rsidP="00095E2B">
            <w:pPr>
              <w:spacing w:after="0" w:line="240" w:lineRule="auto"/>
              <w:jc w:val="center"/>
              <w:rPr>
                <w:rFonts w:ascii="Times New Roman" w:eastAsia="Times New Roman" w:hAnsi="Times New Roman" w:cs="Times New Roman"/>
                <w:color w:val="000000"/>
                <w:spacing w:val="-3"/>
                <w:sz w:val="24"/>
                <w:szCs w:val="24"/>
                <w:lang w:eastAsia="ru-RU"/>
              </w:rPr>
            </w:pPr>
            <w:r w:rsidRPr="00095E2B">
              <w:rPr>
                <w:rFonts w:ascii="Times New Roman" w:eastAsia="Times New Roman" w:hAnsi="Times New Roman" w:cs="Times New Roman"/>
                <w:color w:val="000000"/>
                <w:spacing w:val="-3"/>
                <w:sz w:val="24"/>
                <w:szCs w:val="24"/>
                <w:lang w:eastAsia="ru-RU"/>
              </w:rPr>
              <w:lastRenderedPageBreak/>
              <w:t>2</w:t>
            </w:r>
          </w:p>
        </w:tc>
        <w:tc>
          <w:tcPr>
            <w:tcW w:w="8514" w:type="dxa"/>
            <w:gridSpan w:val="2"/>
            <w:tcBorders>
              <w:top w:val="single" w:sz="4" w:space="0" w:color="auto"/>
              <w:left w:val="single" w:sz="4" w:space="0" w:color="auto"/>
              <w:bottom w:val="single" w:sz="4" w:space="0" w:color="auto"/>
              <w:right w:val="single" w:sz="4" w:space="0" w:color="auto"/>
            </w:tcBorders>
            <w:hideMark/>
          </w:tcPr>
          <w:p w14:paraId="66D7782B" w14:textId="77777777" w:rsidR="00632812" w:rsidRPr="00095E2B" w:rsidRDefault="00632812" w:rsidP="00095E2B">
            <w:pPr>
              <w:spacing w:after="0" w:line="240" w:lineRule="auto"/>
              <w:rPr>
                <w:rFonts w:ascii="Times New Roman" w:eastAsia="Times New Roman" w:hAnsi="Times New Roman" w:cs="Times New Roman"/>
                <w:color w:val="000000"/>
                <w:spacing w:val="-5"/>
                <w:sz w:val="24"/>
                <w:szCs w:val="24"/>
                <w:lang w:eastAsia="ru-RU"/>
              </w:rPr>
            </w:pPr>
            <w:r w:rsidRPr="00095E2B">
              <w:rPr>
                <w:rFonts w:ascii="Times New Roman" w:eastAsia="Times New Roman" w:hAnsi="Times New Roman" w:cs="Times New Roman"/>
                <w:color w:val="000000"/>
                <w:spacing w:val="-3"/>
                <w:sz w:val="24"/>
                <w:szCs w:val="24"/>
                <w:lang w:eastAsia="ru-RU"/>
              </w:rPr>
              <w:t>Поня</w:t>
            </w:r>
            <w:r w:rsidRPr="00095E2B">
              <w:rPr>
                <w:rFonts w:ascii="Times New Roman" w:eastAsia="Times New Roman" w:hAnsi="Times New Roman" w:cs="Times New Roman"/>
                <w:color w:val="000000"/>
                <w:spacing w:val="-4"/>
                <w:sz w:val="24"/>
                <w:szCs w:val="24"/>
                <w:lang w:eastAsia="ru-RU"/>
              </w:rPr>
              <w:t xml:space="preserve">тие о физическом, химическом и биологическом выветривании, денудации </w:t>
            </w:r>
            <w:r w:rsidRPr="00095E2B">
              <w:rPr>
                <w:rFonts w:ascii="Times New Roman" w:eastAsia="Times New Roman" w:hAnsi="Times New Roman" w:cs="Times New Roman"/>
                <w:color w:val="000000"/>
                <w:spacing w:val="-5"/>
                <w:sz w:val="24"/>
                <w:szCs w:val="24"/>
                <w:lang w:eastAsia="ru-RU"/>
              </w:rPr>
              <w:t xml:space="preserve">и аккумуляции. </w:t>
            </w:r>
            <w:proofErr w:type="gramStart"/>
            <w:r w:rsidRPr="00095E2B">
              <w:rPr>
                <w:rFonts w:ascii="Times New Roman" w:eastAsia="Times New Roman" w:hAnsi="Times New Roman" w:cs="Times New Roman"/>
                <w:color w:val="000000"/>
                <w:spacing w:val="-5"/>
                <w:sz w:val="24"/>
                <w:szCs w:val="24"/>
                <w:lang w:eastAsia="ru-RU"/>
              </w:rPr>
              <w:t>Продукты  выветривания</w:t>
            </w:r>
            <w:proofErr w:type="gramEnd"/>
            <w:r w:rsidRPr="00095E2B">
              <w:rPr>
                <w:rFonts w:ascii="Times New Roman" w:eastAsia="Times New Roman" w:hAnsi="Times New Roman" w:cs="Times New Roman"/>
                <w:color w:val="000000"/>
                <w:spacing w:val="-5"/>
                <w:sz w:val="24"/>
                <w:szCs w:val="24"/>
                <w:lang w:eastAsia="ru-RU"/>
              </w:rPr>
              <w:t xml:space="preserve">. </w:t>
            </w:r>
            <w:r w:rsidRPr="00095E2B">
              <w:rPr>
                <w:rFonts w:ascii="Times New Roman" w:eastAsia="Times New Roman" w:hAnsi="Times New Roman" w:cs="Times New Roman"/>
                <w:color w:val="000000"/>
                <w:spacing w:val="-4"/>
                <w:sz w:val="24"/>
                <w:szCs w:val="24"/>
                <w:lang w:eastAsia="ru-RU"/>
              </w:rPr>
              <w:t>Понятие об экзогенных и эндогенных геологических процессах, воз</w:t>
            </w:r>
            <w:r w:rsidRPr="00095E2B">
              <w:rPr>
                <w:rFonts w:ascii="Times New Roman" w:eastAsia="Times New Roman" w:hAnsi="Times New Roman" w:cs="Times New Roman"/>
                <w:color w:val="000000"/>
                <w:spacing w:val="-4"/>
                <w:sz w:val="24"/>
                <w:szCs w:val="24"/>
                <w:lang w:eastAsia="ru-RU"/>
              </w:rPr>
              <w:softHyphen/>
            </w:r>
            <w:r w:rsidRPr="00095E2B">
              <w:rPr>
                <w:rFonts w:ascii="Times New Roman" w:eastAsia="Times New Roman" w:hAnsi="Times New Roman" w:cs="Times New Roman"/>
                <w:color w:val="000000"/>
                <w:spacing w:val="-3"/>
                <w:sz w:val="24"/>
                <w:szCs w:val="24"/>
                <w:lang w:eastAsia="ru-RU"/>
              </w:rPr>
              <w:t>действие их на рельеф земной поверхности. Экзогенные процессы.</w:t>
            </w:r>
            <w:r w:rsidRPr="00095E2B">
              <w:rPr>
                <w:rFonts w:ascii="Times New Roman" w:eastAsia="Times New Roman" w:hAnsi="Times New Roman" w:cs="Times New Roman"/>
                <w:color w:val="000000"/>
                <w:spacing w:val="-5"/>
                <w:sz w:val="24"/>
                <w:szCs w:val="24"/>
                <w:lang w:eastAsia="ru-RU"/>
              </w:rPr>
              <w:t xml:space="preserve"> Геологическая деятельность ветра (разрушительная, транспортная и созидательная). Образование эоловых форм рельефа. Понятие о дефляции, корразии</w:t>
            </w:r>
            <w:r w:rsidRPr="00095E2B">
              <w:rPr>
                <w:rFonts w:ascii="Times New Roman" w:eastAsia="Times New Roman" w:hAnsi="Times New Roman" w:cs="Times New Roman"/>
                <w:color w:val="000000"/>
                <w:spacing w:val="-4"/>
                <w:sz w:val="24"/>
                <w:szCs w:val="24"/>
                <w:lang w:eastAsia="ru-RU"/>
              </w:rPr>
              <w:t>. Ледниковые формы рельефа.</w:t>
            </w:r>
          </w:p>
        </w:tc>
        <w:tc>
          <w:tcPr>
            <w:tcW w:w="1678" w:type="dxa"/>
            <w:tcBorders>
              <w:top w:val="single" w:sz="4" w:space="0" w:color="auto"/>
              <w:left w:val="single" w:sz="4" w:space="0" w:color="auto"/>
              <w:bottom w:val="single" w:sz="4" w:space="0" w:color="auto"/>
              <w:right w:val="single" w:sz="4" w:space="0" w:color="auto"/>
            </w:tcBorders>
            <w:hideMark/>
          </w:tcPr>
          <w:p w14:paraId="7329FB22" w14:textId="77777777" w:rsidR="00632812" w:rsidRPr="00095E2B" w:rsidRDefault="00632812"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095E2B">
              <w:rPr>
                <w:rFonts w:ascii="Times New Roman" w:eastAsia="Times New Roman" w:hAnsi="Times New Roman" w:cs="Times New Roman"/>
                <w:bCs/>
                <w:i/>
                <w:sz w:val="24"/>
                <w:szCs w:val="24"/>
                <w:lang w:eastAsia="ru-RU"/>
              </w:rPr>
              <w:t>2</w:t>
            </w:r>
          </w:p>
        </w:tc>
        <w:tc>
          <w:tcPr>
            <w:tcW w:w="1362" w:type="dxa"/>
            <w:vMerge/>
            <w:tcBorders>
              <w:left w:val="single" w:sz="4" w:space="0" w:color="auto"/>
              <w:right w:val="single" w:sz="4" w:space="0" w:color="auto"/>
            </w:tcBorders>
            <w:shd w:val="clear" w:color="auto" w:fill="C0C0C0"/>
            <w:hideMark/>
          </w:tcPr>
          <w:p w14:paraId="2C944EAC" w14:textId="63F38B1A" w:rsidR="00632812" w:rsidRPr="00095E2B" w:rsidRDefault="00632812"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r>
      <w:tr w:rsidR="00632812" w:rsidRPr="00095E2B" w14:paraId="12B7399A" w14:textId="77777777" w:rsidTr="000D1997">
        <w:trPr>
          <w:trHeight w:val="19"/>
        </w:trPr>
        <w:tc>
          <w:tcPr>
            <w:tcW w:w="2435" w:type="dxa"/>
            <w:vMerge/>
            <w:tcBorders>
              <w:top w:val="single" w:sz="4" w:space="0" w:color="auto"/>
              <w:left w:val="single" w:sz="4" w:space="0" w:color="auto"/>
              <w:bottom w:val="single" w:sz="4" w:space="0" w:color="auto"/>
              <w:right w:val="single" w:sz="4" w:space="0" w:color="auto"/>
            </w:tcBorders>
            <w:vAlign w:val="center"/>
            <w:hideMark/>
          </w:tcPr>
          <w:p w14:paraId="642D9CB8" w14:textId="77777777" w:rsidR="00632812" w:rsidRPr="00095E2B" w:rsidRDefault="00632812" w:rsidP="00095E2B">
            <w:pPr>
              <w:spacing w:after="0" w:line="240" w:lineRule="auto"/>
              <w:rPr>
                <w:rFonts w:ascii="Times New Roman" w:eastAsia="Times New Roman" w:hAnsi="Times New Roman" w:cs="Times New Roman"/>
                <w:sz w:val="24"/>
                <w:szCs w:val="24"/>
                <w:lang w:eastAsia="ru-RU"/>
              </w:rPr>
            </w:pPr>
          </w:p>
        </w:tc>
        <w:tc>
          <w:tcPr>
            <w:tcW w:w="9015" w:type="dxa"/>
            <w:gridSpan w:val="3"/>
            <w:tcBorders>
              <w:top w:val="single" w:sz="4" w:space="0" w:color="auto"/>
              <w:left w:val="single" w:sz="4" w:space="0" w:color="auto"/>
              <w:bottom w:val="single" w:sz="4" w:space="0" w:color="auto"/>
              <w:right w:val="single" w:sz="4" w:space="0" w:color="auto"/>
            </w:tcBorders>
            <w:hideMark/>
          </w:tcPr>
          <w:p w14:paraId="44E2286B" w14:textId="22241E14" w:rsidR="00632812" w:rsidRPr="00095E2B" w:rsidRDefault="00632812"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3 Практическая работа №1. Изучение минерального состава почвы</w:t>
            </w:r>
          </w:p>
        </w:tc>
        <w:tc>
          <w:tcPr>
            <w:tcW w:w="1678" w:type="dxa"/>
            <w:tcBorders>
              <w:top w:val="single" w:sz="4" w:space="0" w:color="auto"/>
              <w:left w:val="single" w:sz="4" w:space="0" w:color="auto"/>
              <w:bottom w:val="single" w:sz="4" w:space="0" w:color="auto"/>
              <w:right w:val="single" w:sz="4" w:space="0" w:color="auto"/>
            </w:tcBorders>
            <w:hideMark/>
          </w:tcPr>
          <w:p w14:paraId="33356817" w14:textId="77777777" w:rsidR="00632812" w:rsidRPr="00095E2B" w:rsidRDefault="00632812"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095E2B">
              <w:rPr>
                <w:rFonts w:ascii="Times New Roman" w:eastAsia="Times New Roman" w:hAnsi="Times New Roman" w:cs="Times New Roman"/>
                <w:bCs/>
                <w:i/>
                <w:sz w:val="24"/>
                <w:szCs w:val="24"/>
                <w:lang w:eastAsia="ru-RU"/>
              </w:rPr>
              <w:t>2</w:t>
            </w:r>
          </w:p>
        </w:tc>
        <w:tc>
          <w:tcPr>
            <w:tcW w:w="1362" w:type="dxa"/>
            <w:vMerge/>
            <w:tcBorders>
              <w:left w:val="single" w:sz="4" w:space="0" w:color="auto"/>
              <w:bottom w:val="single" w:sz="4" w:space="0" w:color="auto"/>
              <w:right w:val="single" w:sz="4" w:space="0" w:color="auto"/>
            </w:tcBorders>
            <w:shd w:val="clear" w:color="auto" w:fill="C0C0C0"/>
            <w:hideMark/>
          </w:tcPr>
          <w:p w14:paraId="22E6FE51" w14:textId="112C60D4" w:rsidR="00632812" w:rsidRPr="00095E2B" w:rsidRDefault="00632812"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295EAF" w:rsidRPr="00095E2B" w14:paraId="57E641C5" w14:textId="77777777" w:rsidTr="000D1997">
        <w:trPr>
          <w:trHeight w:val="19"/>
        </w:trPr>
        <w:tc>
          <w:tcPr>
            <w:tcW w:w="13128" w:type="dxa"/>
            <w:gridSpan w:val="5"/>
            <w:tcBorders>
              <w:top w:val="single" w:sz="4" w:space="0" w:color="auto"/>
              <w:left w:val="single" w:sz="4" w:space="0" w:color="auto"/>
              <w:bottom w:val="single" w:sz="4" w:space="0" w:color="auto"/>
              <w:right w:val="single" w:sz="4" w:space="0" w:color="auto"/>
            </w:tcBorders>
            <w:hideMark/>
          </w:tcPr>
          <w:p w14:paraId="1A298A10"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rPr>
            </w:pPr>
            <w:r w:rsidRPr="00095E2B">
              <w:rPr>
                <w:rFonts w:ascii="Times New Roman" w:eastAsia="Times New Roman" w:hAnsi="Times New Roman" w:cs="Times New Roman"/>
                <w:bCs/>
                <w:sz w:val="24"/>
                <w:szCs w:val="24"/>
                <w:lang w:eastAsia="ru-RU"/>
              </w:rPr>
              <w:t>Раздел 2.</w:t>
            </w:r>
            <w:r w:rsidRPr="00095E2B">
              <w:rPr>
                <w:rFonts w:ascii="Times New Roman" w:eastAsia="Times New Roman" w:hAnsi="Times New Roman" w:cs="Times New Roman"/>
                <w:iCs/>
                <w:sz w:val="24"/>
                <w:szCs w:val="24"/>
                <w:lang w:eastAsia="ru-RU"/>
              </w:rPr>
              <w:t xml:space="preserve"> Почвоведение</w:t>
            </w:r>
          </w:p>
        </w:tc>
        <w:tc>
          <w:tcPr>
            <w:tcW w:w="1362" w:type="dxa"/>
            <w:tcBorders>
              <w:top w:val="single" w:sz="4" w:space="0" w:color="auto"/>
              <w:left w:val="single" w:sz="4" w:space="0" w:color="auto"/>
              <w:bottom w:val="single" w:sz="4" w:space="0" w:color="auto"/>
              <w:right w:val="single" w:sz="4" w:space="0" w:color="auto"/>
            </w:tcBorders>
            <w:shd w:val="clear" w:color="auto" w:fill="C0C0C0"/>
          </w:tcPr>
          <w:p w14:paraId="46A2355E"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295EAF" w:rsidRPr="00095E2B" w14:paraId="58BE4243" w14:textId="77777777" w:rsidTr="000D1997">
        <w:trPr>
          <w:trHeight w:val="1247"/>
        </w:trPr>
        <w:tc>
          <w:tcPr>
            <w:tcW w:w="2435" w:type="dxa"/>
            <w:vMerge w:val="restart"/>
            <w:tcBorders>
              <w:top w:val="single" w:sz="4" w:space="0" w:color="auto"/>
              <w:left w:val="single" w:sz="4" w:space="0" w:color="auto"/>
              <w:bottom w:val="single" w:sz="4" w:space="0" w:color="auto"/>
              <w:right w:val="single" w:sz="4" w:space="0" w:color="auto"/>
            </w:tcBorders>
            <w:hideMark/>
          </w:tcPr>
          <w:p w14:paraId="37760E9D" w14:textId="77777777" w:rsidR="00295EAF" w:rsidRPr="00095E2B" w:rsidRDefault="00295EAF" w:rsidP="00095E2B">
            <w:pPr>
              <w:spacing w:after="0" w:line="240" w:lineRule="auto"/>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Тема 2.1</w:t>
            </w:r>
            <w:r w:rsidRPr="00095E2B">
              <w:rPr>
                <w:rFonts w:ascii="Times New Roman" w:eastAsia="Times New Roman" w:hAnsi="Times New Roman" w:cs="Times New Roman"/>
                <w:iCs/>
                <w:sz w:val="24"/>
                <w:szCs w:val="24"/>
                <w:lang w:eastAsia="ru-RU"/>
              </w:rPr>
              <w:t xml:space="preserve"> Почвообразовательный процесс. Минеральная часть почвы.</w:t>
            </w:r>
          </w:p>
        </w:tc>
        <w:tc>
          <w:tcPr>
            <w:tcW w:w="501" w:type="dxa"/>
            <w:tcBorders>
              <w:top w:val="single" w:sz="4" w:space="0" w:color="auto"/>
              <w:left w:val="single" w:sz="4" w:space="0" w:color="auto"/>
              <w:bottom w:val="single" w:sz="4" w:space="0" w:color="auto"/>
              <w:right w:val="single" w:sz="4" w:space="0" w:color="auto"/>
            </w:tcBorders>
          </w:tcPr>
          <w:p w14:paraId="471B7407"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14:paraId="033F05F7"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4</w:t>
            </w:r>
          </w:p>
        </w:tc>
        <w:tc>
          <w:tcPr>
            <w:tcW w:w="8514" w:type="dxa"/>
            <w:gridSpan w:val="2"/>
            <w:tcBorders>
              <w:top w:val="single" w:sz="4" w:space="0" w:color="auto"/>
              <w:left w:val="single" w:sz="4" w:space="0" w:color="auto"/>
              <w:bottom w:val="single" w:sz="4" w:space="0" w:color="auto"/>
              <w:right w:val="single" w:sz="4" w:space="0" w:color="auto"/>
            </w:tcBorders>
            <w:hideMark/>
          </w:tcPr>
          <w:p w14:paraId="23D48AE8" w14:textId="77777777" w:rsidR="00295EAF" w:rsidRPr="00095E2B" w:rsidRDefault="00295EAF" w:rsidP="00095E2B">
            <w:pPr>
              <w:spacing w:after="0" w:line="240" w:lineRule="auto"/>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iCs/>
                <w:sz w:val="24"/>
                <w:szCs w:val="24"/>
                <w:lang w:eastAsia="ru-RU"/>
              </w:rPr>
              <w:t xml:space="preserve">Общая схема почвообразовательного процесса. Большой геологический и </w:t>
            </w:r>
            <w:proofErr w:type="gramStart"/>
            <w:r w:rsidRPr="00095E2B">
              <w:rPr>
                <w:rFonts w:ascii="Times New Roman" w:eastAsia="Times New Roman" w:hAnsi="Times New Roman" w:cs="Times New Roman"/>
                <w:iCs/>
                <w:sz w:val="24"/>
                <w:szCs w:val="24"/>
                <w:lang w:eastAsia="ru-RU"/>
              </w:rPr>
              <w:t>малый  биологический</w:t>
            </w:r>
            <w:proofErr w:type="gramEnd"/>
            <w:r w:rsidRPr="00095E2B">
              <w:rPr>
                <w:rFonts w:ascii="Times New Roman" w:eastAsia="Times New Roman" w:hAnsi="Times New Roman" w:cs="Times New Roman"/>
                <w:iCs/>
                <w:sz w:val="24"/>
                <w:szCs w:val="24"/>
                <w:lang w:eastAsia="ru-RU"/>
              </w:rPr>
              <w:t xml:space="preserve">   круговороты   веществ.   Факторы, </w:t>
            </w:r>
            <w:proofErr w:type="gramStart"/>
            <w:r w:rsidRPr="00095E2B">
              <w:rPr>
                <w:rFonts w:ascii="Times New Roman" w:eastAsia="Times New Roman" w:hAnsi="Times New Roman" w:cs="Times New Roman"/>
                <w:iCs/>
                <w:sz w:val="24"/>
                <w:szCs w:val="24"/>
                <w:lang w:eastAsia="ru-RU"/>
              </w:rPr>
              <w:t xml:space="preserve">почвообразования,   </w:t>
            </w:r>
            <w:proofErr w:type="gramEnd"/>
            <w:r w:rsidRPr="00095E2B">
              <w:rPr>
                <w:rFonts w:ascii="Times New Roman" w:eastAsia="Times New Roman" w:hAnsi="Times New Roman" w:cs="Times New Roman"/>
                <w:iCs/>
                <w:sz w:val="24"/>
                <w:szCs w:val="24"/>
                <w:lang w:eastAsia="ru-RU"/>
              </w:rPr>
              <w:t xml:space="preserve">выделенные   В.В. Докучаевым:   почвообразующие  (материнские)   породы,   климат,   растительность   и  животный мир (биологический фактор), рельеф, возраст почв. Почвенный </w:t>
            </w:r>
            <w:proofErr w:type="gramStart"/>
            <w:r w:rsidRPr="00095E2B">
              <w:rPr>
                <w:rFonts w:ascii="Times New Roman" w:eastAsia="Times New Roman" w:hAnsi="Times New Roman" w:cs="Times New Roman"/>
                <w:iCs/>
                <w:sz w:val="24"/>
                <w:szCs w:val="24"/>
                <w:lang w:eastAsia="ru-RU"/>
              </w:rPr>
              <w:t>профиль :</w:t>
            </w:r>
            <w:proofErr w:type="gramEnd"/>
            <w:r w:rsidRPr="00095E2B">
              <w:rPr>
                <w:rFonts w:ascii="Times New Roman" w:eastAsia="Times New Roman" w:hAnsi="Times New Roman" w:cs="Times New Roman"/>
                <w:iCs/>
                <w:sz w:val="24"/>
                <w:szCs w:val="24"/>
                <w:vertAlign w:val="superscript"/>
                <w:lang w:eastAsia="ru-RU"/>
              </w:rPr>
              <w:t xml:space="preserve"> </w:t>
            </w:r>
            <w:r w:rsidRPr="00095E2B">
              <w:rPr>
                <w:rFonts w:ascii="Times New Roman" w:eastAsia="Times New Roman" w:hAnsi="Times New Roman" w:cs="Times New Roman"/>
                <w:iCs/>
                <w:sz w:val="24"/>
                <w:szCs w:val="24"/>
                <w:lang w:eastAsia="ru-RU"/>
              </w:rPr>
              <w:t>результат почвообразования</w:t>
            </w:r>
          </w:p>
        </w:tc>
        <w:tc>
          <w:tcPr>
            <w:tcW w:w="1678" w:type="dxa"/>
            <w:tcBorders>
              <w:top w:val="single" w:sz="4" w:space="0" w:color="auto"/>
              <w:left w:val="single" w:sz="4" w:space="0" w:color="auto"/>
              <w:bottom w:val="single" w:sz="4" w:space="0" w:color="auto"/>
              <w:right w:val="single" w:sz="4" w:space="0" w:color="auto"/>
            </w:tcBorders>
          </w:tcPr>
          <w:p w14:paraId="2BE1A646"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p w14:paraId="0AB49A8F"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p w14:paraId="4D9A0C3B"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095E2B">
              <w:rPr>
                <w:rFonts w:ascii="Times New Roman" w:eastAsia="Times New Roman" w:hAnsi="Times New Roman" w:cs="Times New Roman"/>
                <w:bCs/>
                <w:i/>
                <w:sz w:val="24"/>
                <w:szCs w:val="24"/>
                <w:lang w:eastAsia="ru-RU"/>
              </w:rPr>
              <w:t>2</w:t>
            </w:r>
          </w:p>
        </w:tc>
        <w:tc>
          <w:tcPr>
            <w:tcW w:w="1362" w:type="dxa"/>
            <w:tcBorders>
              <w:top w:val="single" w:sz="4" w:space="0" w:color="auto"/>
              <w:left w:val="single" w:sz="4" w:space="0" w:color="auto"/>
              <w:bottom w:val="single" w:sz="4" w:space="0" w:color="auto"/>
              <w:right w:val="single" w:sz="4" w:space="0" w:color="auto"/>
            </w:tcBorders>
            <w:shd w:val="clear" w:color="auto" w:fill="C0C0C0"/>
          </w:tcPr>
          <w:p w14:paraId="1B95B144" w14:textId="0318961A" w:rsidR="00295EAF" w:rsidRPr="00095E2B" w:rsidRDefault="00632812"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sidRPr="00095E2B">
              <w:rPr>
                <w:rFonts w:ascii="Times New Roman" w:eastAsia="Times New Roman" w:hAnsi="Times New Roman" w:cs="Times New Roman"/>
                <w:bCs/>
                <w:iCs/>
                <w:sz w:val="24"/>
                <w:szCs w:val="24"/>
                <w:lang w:eastAsia="ru-RU"/>
              </w:rPr>
              <w:t>ПК1.3 П.К2.2</w:t>
            </w:r>
            <w:r w:rsidRPr="00095E2B">
              <w:rPr>
                <w:sz w:val="24"/>
                <w:szCs w:val="24"/>
              </w:rPr>
              <w:t xml:space="preserve"> </w:t>
            </w:r>
            <w:r w:rsidRPr="00095E2B">
              <w:rPr>
                <w:rFonts w:ascii="Times New Roman" w:eastAsia="Times New Roman" w:hAnsi="Times New Roman" w:cs="Times New Roman"/>
                <w:bCs/>
                <w:iCs/>
                <w:sz w:val="24"/>
                <w:szCs w:val="24"/>
                <w:lang w:eastAsia="ru-RU"/>
              </w:rPr>
              <w:t>ОК 01 ОК02 ОК03ОК.07</w:t>
            </w:r>
          </w:p>
        </w:tc>
      </w:tr>
      <w:tr w:rsidR="00295EAF" w:rsidRPr="00095E2B" w14:paraId="47E4DB42" w14:textId="77777777" w:rsidTr="000D1997">
        <w:trPr>
          <w:trHeight w:val="19"/>
        </w:trPr>
        <w:tc>
          <w:tcPr>
            <w:tcW w:w="2435" w:type="dxa"/>
            <w:vMerge/>
            <w:tcBorders>
              <w:top w:val="single" w:sz="4" w:space="0" w:color="auto"/>
              <w:left w:val="single" w:sz="4" w:space="0" w:color="auto"/>
              <w:bottom w:val="single" w:sz="4" w:space="0" w:color="auto"/>
              <w:right w:val="single" w:sz="4" w:space="0" w:color="auto"/>
            </w:tcBorders>
            <w:vAlign w:val="center"/>
            <w:hideMark/>
          </w:tcPr>
          <w:p w14:paraId="1600E5E6" w14:textId="77777777" w:rsidR="00295EAF" w:rsidRPr="00095E2B" w:rsidRDefault="00295EAF" w:rsidP="00095E2B">
            <w:pPr>
              <w:spacing w:after="0" w:line="240" w:lineRule="auto"/>
              <w:rPr>
                <w:rFonts w:ascii="Times New Roman" w:eastAsia="Times New Roman" w:hAnsi="Times New Roman" w:cs="Times New Roman"/>
                <w:bCs/>
                <w:sz w:val="24"/>
                <w:szCs w:val="24"/>
                <w:lang w:eastAsia="ru-RU"/>
              </w:rPr>
            </w:pPr>
          </w:p>
        </w:tc>
        <w:tc>
          <w:tcPr>
            <w:tcW w:w="9015" w:type="dxa"/>
            <w:gridSpan w:val="3"/>
            <w:tcBorders>
              <w:top w:val="single" w:sz="4" w:space="0" w:color="auto"/>
              <w:left w:val="single" w:sz="4" w:space="0" w:color="auto"/>
              <w:bottom w:val="single" w:sz="4" w:space="0" w:color="auto"/>
              <w:right w:val="single" w:sz="4" w:space="0" w:color="auto"/>
            </w:tcBorders>
            <w:hideMark/>
          </w:tcPr>
          <w:p w14:paraId="3B806F10" w14:textId="129FC176"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sz w:val="24"/>
                <w:szCs w:val="24"/>
                <w:lang w:eastAsia="ru-RU"/>
              </w:rPr>
              <w:t>5</w:t>
            </w:r>
            <w:r w:rsidR="00F90BBA" w:rsidRPr="00095E2B">
              <w:rPr>
                <w:rFonts w:ascii="Times New Roman" w:eastAsia="Times New Roman" w:hAnsi="Times New Roman" w:cs="Times New Roman"/>
                <w:sz w:val="24"/>
                <w:szCs w:val="24"/>
                <w:lang w:eastAsia="ru-RU"/>
              </w:rPr>
              <w:t xml:space="preserve"> Практическая работа </w:t>
            </w:r>
            <w:r w:rsidRPr="00095E2B">
              <w:rPr>
                <w:rFonts w:ascii="Times New Roman" w:eastAsia="Times New Roman" w:hAnsi="Times New Roman" w:cs="Times New Roman"/>
                <w:sz w:val="24"/>
                <w:szCs w:val="24"/>
                <w:lang w:eastAsia="ru-RU"/>
              </w:rPr>
              <w:t>№</w:t>
            </w:r>
            <w:proofErr w:type="gramStart"/>
            <w:r w:rsidRPr="00095E2B">
              <w:rPr>
                <w:rFonts w:ascii="Times New Roman" w:eastAsia="Times New Roman" w:hAnsi="Times New Roman" w:cs="Times New Roman"/>
                <w:sz w:val="24"/>
                <w:szCs w:val="24"/>
                <w:lang w:eastAsia="ru-RU"/>
              </w:rPr>
              <w:t>2  Изучение</w:t>
            </w:r>
            <w:proofErr w:type="gramEnd"/>
            <w:r w:rsidRPr="00095E2B">
              <w:rPr>
                <w:rFonts w:ascii="Times New Roman" w:eastAsia="Times New Roman" w:hAnsi="Times New Roman" w:cs="Times New Roman"/>
                <w:sz w:val="24"/>
                <w:szCs w:val="24"/>
                <w:lang w:eastAsia="ru-RU"/>
              </w:rPr>
              <w:t xml:space="preserve"> механического состава почвы</w:t>
            </w:r>
          </w:p>
        </w:tc>
        <w:tc>
          <w:tcPr>
            <w:tcW w:w="1678" w:type="dxa"/>
            <w:tcBorders>
              <w:top w:val="single" w:sz="4" w:space="0" w:color="auto"/>
              <w:left w:val="single" w:sz="4" w:space="0" w:color="auto"/>
              <w:bottom w:val="single" w:sz="4" w:space="0" w:color="auto"/>
              <w:right w:val="single" w:sz="4" w:space="0" w:color="auto"/>
            </w:tcBorders>
            <w:hideMark/>
          </w:tcPr>
          <w:p w14:paraId="49318FBB"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2</w:t>
            </w:r>
          </w:p>
        </w:tc>
        <w:tc>
          <w:tcPr>
            <w:tcW w:w="1362" w:type="dxa"/>
            <w:tcBorders>
              <w:top w:val="single" w:sz="4" w:space="0" w:color="auto"/>
              <w:left w:val="single" w:sz="4" w:space="0" w:color="auto"/>
              <w:bottom w:val="single" w:sz="4" w:space="0" w:color="auto"/>
              <w:right w:val="single" w:sz="4" w:space="0" w:color="auto"/>
            </w:tcBorders>
            <w:shd w:val="clear" w:color="auto" w:fill="C0C0C0"/>
            <w:hideMark/>
          </w:tcPr>
          <w:p w14:paraId="0D63C763" w14:textId="22E02CD7" w:rsidR="00295EAF" w:rsidRPr="00095E2B" w:rsidRDefault="00632812"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ПК1.1 ОК01</w:t>
            </w:r>
          </w:p>
        </w:tc>
      </w:tr>
      <w:tr w:rsidR="00295EAF" w:rsidRPr="00095E2B" w14:paraId="6B826717" w14:textId="77777777" w:rsidTr="000D1997">
        <w:trPr>
          <w:trHeight w:val="993"/>
        </w:trPr>
        <w:tc>
          <w:tcPr>
            <w:tcW w:w="2435" w:type="dxa"/>
            <w:vMerge w:val="restart"/>
            <w:tcBorders>
              <w:top w:val="single" w:sz="4" w:space="0" w:color="auto"/>
              <w:left w:val="single" w:sz="4" w:space="0" w:color="auto"/>
              <w:bottom w:val="single" w:sz="4" w:space="0" w:color="auto"/>
              <w:right w:val="single" w:sz="4" w:space="0" w:color="auto"/>
            </w:tcBorders>
            <w:hideMark/>
          </w:tcPr>
          <w:p w14:paraId="31BC58F5" w14:textId="77777777" w:rsidR="00295EAF" w:rsidRPr="00095E2B" w:rsidRDefault="00295EAF" w:rsidP="00095E2B">
            <w:pPr>
              <w:spacing w:after="0" w:line="240" w:lineRule="auto"/>
              <w:rPr>
                <w:rFonts w:ascii="Times New Roman" w:eastAsia="Times New Roman" w:hAnsi="Times New Roman" w:cs="Times New Roman"/>
                <w:iCs/>
                <w:sz w:val="24"/>
                <w:szCs w:val="24"/>
                <w:lang w:eastAsia="ru-RU"/>
              </w:rPr>
            </w:pPr>
            <w:r w:rsidRPr="00095E2B">
              <w:rPr>
                <w:rFonts w:ascii="Times New Roman" w:eastAsia="Times New Roman" w:hAnsi="Times New Roman" w:cs="Times New Roman"/>
                <w:bCs/>
                <w:sz w:val="24"/>
                <w:szCs w:val="24"/>
                <w:lang w:eastAsia="ru-RU"/>
              </w:rPr>
              <w:t>Тема 2.2</w:t>
            </w:r>
            <w:r w:rsidRPr="00095E2B">
              <w:rPr>
                <w:rFonts w:ascii="Times New Roman" w:eastAsia="Times New Roman" w:hAnsi="Times New Roman" w:cs="Times New Roman"/>
                <w:iCs/>
                <w:sz w:val="24"/>
                <w:szCs w:val="24"/>
                <w:lang w:eastAsia="ru-RU"/>
              </w:rPr>
              <w:t xml:space="preserve"> Происхождение и состав органической части (гумуса) почвы.</w:t>
            </w:r>
          </w:p>
        </w:tc>
        <w:tc>
          <w:tcPr>
            <w:tcW w:w="501" w:type="dxa"/>
            <w:tcBorders>
              <w:top w:val="single" w:sz="4" w:space="0" w:color="auto"/>
              <w:left w:val="single" w:sz="4" w:space="0" w:color="auto"/>
              <w:bottom w:val="single" w:sz="4" w:space="0" w:color="auto"/>
              <w:right w:val="single" w:sz="4" w:space="0" w:color="auto"/>
            </w:tcBorders>
            <w:hideMark/>
          </w:tcPr>
          <w:p w14:paraId="21AD6AA6"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6</w:t>
            </w:r>
          </w:p>
        </w:tc>
        <w:tc>
          <w:tcPr>
            <w:tcW w:w="8514" w:type="dxa"/>
            <w:gridSpan w:val="2"/>
            <w:tcBorders>
              <w:top w:val="single" w:sz="4" w:space="0" w:color="auto"/>
              <w:left w:val="single" w:sz="4" w:space="0" w:color="auto"/>
              <w:bottom w:val="single" w:sz="4" w:space="0" w:color="auto"/>
              <w:right w:val="single" w:sz="4" w:space="0" w:color="auto"/>
            </w:tcBorders>
            <w:hideMark/>
          </w:tcPr>
          <w:p w14:paraId="14E12C43" w14:textId="77777777" w:rsidR="00295EAF" w:rsidRPr="00095E2B" w:rsidRDefault="00295EAF" w:rsidP="00095E2B">
            <w:pPr>
              <w:spacing w:after="0" w:line="240" w:lineRule="auto"/>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sz w:val="24"/>
                <w:szCs w:val="24"/>
                <w:lang w:eastAsia="ru-RU"/>
              </w:rPr>
              <w:t xml:space="preserve">Источники образования гумуса </w:t>
            </w:r>
            <w:proofErr w:type="gramStart"/>
            <w:r w:rsidRPr="00095E2B">
              <w:rPr>
                <w:rFonts w:ascii="Times New Roman" w:eastAsia="Times New Roman" w:hAnsi="Times New Roman" w:cs="Times New Roman"/>
                <w:sz w:val="24"/>
                <w:szCs w:val="24"/>
                <w:lang w:eastAsia="ru-RU"/>
              </w:rPr>
              <w:t>в  почве</w:t>
            </w:r>
            <w:proofErr w:type="gramEnd"/>
            <w:r w:rsidRPr="00095E2B">
              <w:rPr>
                <w:rFonts w:ascii="Times New Roman" w:eastAsia="Times New Roman" w:hAnsi="Times New Roman" w:cs="Times New Roman"/>
                <w:sz w:val="24"/>
                <w:szCs w:val="24"/>
                <w:lang w:eastAsia="ru-RU"/>
              </w:rPr>
              <w:t xml:space="preserve">.     </w:t>
            </w:r>
            <w:proofErr w:type="gramStart"/>
            <w:r w:rsidRPr="00095E2B">
              <w:rPr>
                <w:rFonts w:ascii="Times New Roman" w:eastAsia="Times New Roman" w:hAnsi="Times New Roman" w:cs="Times New Roman"/>
                <w:sz w:val="24"/>
                <w:szCs w:val="24"/>
                <w:lang w:eastAsia="ru-RU"/>
              </w:rPr>
              <w:t>Состав  гумуса</w:t>
            </w:r>
            <w:proofErr w:type="gramEnd"/>
            <w:r w:rsidRPr="00095E2B">
              <w:rPr>
                <w:rFonts w:ascii="Times New Roman" w:eastAsia="Times New Roman" w:hAnsi="Times New Roman" w:cs="Times New Roman"/>
                <w:sz w:val="24"/>
                <w:szCs w:val="24"/>
                <w:lang w:eastAsia="ru-RU"/>
              </w:rPr>
              <w:t xml:space="preserve">.  Свойства гумусовых (гуминовых и фульвокислот). Влияние внешних условий на характер превращения </w:t>
            </w:r>
            <w:proofErr w:type="gramStart"/>
            <w:r w:rsidRPr="00095E2B">
              <w:rPr>
                <w:rFonts w:ascii="Times New Roman" w:eastAsia="Times New Roman" w:hAnsi="Times New Roman" w:cs="Times New Roman"/>
                <w:sz w:val="24"/>
                <w:szCs w:val="24"/>
                <w:lang w:eastAsia="ru-RU"/>
              </w:rPr>
              <w:t>остатков  и</w:t>
            </w:r>
            <w:proofErr w:type="gramEnd"/>
            <w:r w:rsidRPr="00095E2B">
              <w:rPr>
                <w:rFonts w:ascii="Times New Roman" w:eastAsia="Times New Roman" w:hAnsi="Times New Roman" w:cs="Times New Roman"/>
                <w:sz w:val="24"/>
                <w:szCs w:val="24"/>
                <w:lang w:eastAsia="ru-RU"/>
              </w:rPr>
              <w:t xml:space="preserve"> состав гумуса (температура, влажность почвы, ее воздушный режим, химические</w:t>
            </w:r>
            <w:r w:rsidRPr="00095E2B">
              <w:rPr>
                <w:rFonts w:ascii="Times New Roman" w:eastAsia="Times New Roman" w:hAnsi="Times New Roman" w:cs="Times New Roman"/>
                <w:sz w:val="24"/>
                <w:szCs w:val="24"/>
                <w:vertAlign w:val="subscript"/>
                <w:lang w:eastAsia="ru-RU"/>
              </w:rPr>
              <w:t xml:space="preserve"> </w:t>
            </w:r>
            <w:r w:rsidRPr="00095E2B">
              <w:rPr>
                <w:rFonts w:ascii="Times New Roman" w:eastAsia="Times New Roman" w:hAnsi="Times New Roman" w:cs="Times New Roman"/>
                <w:sz w:val="24"/>
                <w:szCs w:val="24"/>
                <w:lang w:eastAsia="ru-RU"/>
              </w:rPr>
              <w:t>свойства, характер поступления и химический состав органических</w:t>
            </w:r>
          </w:p>
        </w:tc>
        <w:tc>
          <w:tcPr>
            <w:tcW w:w="1678" w:type="dxa"/>
            <w:tcBorders>
              <w:top w:val="single" w:sz="4" w:space="0" w:color="auto"/>
              <w:left w:val="single" w:sz="4" w:space="0" w:color="auto"/>
              <w:bottom w:val="single" w:sz="4" w:space="0" w:color="auto"/>
              <w:right w:val="single" w:sz="4" w:space="0" w:color="auto"/>
            </w:tcBorders>
          </w:tcPr>
          <w:p w14:paraId="1D6BC488"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14:paraId="4A5F661B"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2</w:t>
            </w:r>
          </w:p>
        </w:tc>
        <w:tc>
          <w:tcPr>
            <w:tcW w:w="1362" w:type="dxa"/>
            <w:tcBorders>
              <w:top w:val="single" w:sz="4" w:space="0" w:color="auto"/>
              <w:left w:val="single" w:sz="4" w:space="0" w:color="auto"/>
              <w:bottom w:val="single" w:sz="4" w:space="0" w:color="auto"/>
              <w:right w:val="single" w:sz="4" w:space="0" w:color="auto"/>
            </w:tcBorders>
            <w:shd w:val="clear" w:color="auto" w:fill="C0C0C0"/>
          </w:tcPr>
          <w:p w14:paraId="48DCE556" w14:textId="25474849" w:rsidR="00295EAF" w:rsidRPr="00095E2B" w:rsidRDefault="00632812"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ПК1.1ПК2.2 ОК01</w:t>
            </w:r>
          </w:p>
          <w:p w14:paraId="5D56F1AD" w14:textId="21AFCF4E"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295EAF" w:rsidRPr="00095E2B" w14:paraId="569B73CE" w14:textId="77777777" w:rsidTr="000D1997">
        <w:trPr>
          <w:trHeight w:val="19"/>
        </w:trPr>
        <w:tc>
          <w:tcPr>
            <w:tcW w:w="2435" w:type="dxa"/>
            <w:vMerge/>
            <w:tcBorders>
              <w:top w:val="single" w:sz="4" w:space="0" w:color="auto"/>
              <w:left w:val="single" w:sz="4" w:space="0" w:color="auto"/>
              <w:bottom w:val="single" w:sz="4" w:space="0" w:color="auto"/>
              <w:right w:val="single" w:sz="4" w:space="0" w:color="auto"/>
            </w:tcBorders>
            <w:vAlign w:val="center"/>
            <w:hideMark/>
          </w:tcPr>
          <w:p w14:paraId="04B9D71E" w14:textId="77777777" w:rsidR="00295EAF" w:rsidRPr="00095E2B" w:rsidRDefault="00295EAF" w:rsidP="00095E2B">
            <w:pPr>
              <w:spacing w:after="0" w:line="240" w:lineRule="auto"/>
              <w:rPr>
                <w:rFonts w:ascii="Times New Roman" w:eastAsia="Times New Roman" w:hAnsi="Times New Roman" w:cs="Times New Roman"/>
                <w:iCs/>
                <w:sz w:val="24"/>
                <w:szCs w:val="24"/>
                <w:lang w:eastAsia="ru-RU"/>
              </w:rPr>
            </w:pPr>
          </w:p>
        </w:tc>
        <w:tc>
          <w:tcPr>
            <w:tcW w:w="9015" w:type="dxa"/>
            <w:gridSpan w:val="3"/>
            <w:tcBorders>
              <w:top w:val="single" w:sz="4" w:space="0" w:color="auto"/>
              <w:left w:val="single" w:sz="4" w:space="0" w:color="auto"/>
              <w:bottom w:val="single" w:sz="4" w:space="0" w:color="auto"/>
              <w:right w:val="single" w:sz="4" w:space="0" w:color="auto"/>
            </w:tcBorders>
            <w:hideMark/>
          </w:tcPr>
          <w:p w14:paraId="687E53D1" w14:textId="453F8553"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sz w:val="24"/>
                <w:szCs w:val="24"/>
                <w:lang w:eastAsia="ru-RU"/>
              </w:rPr>
              <w:t>7</w:t>
            </w:r>
            <w:r w:rsidR="00F90BBA" w:rsidRPr="00095E2B">
              <w:rPr>
                <w:rFonts w:ascii="Times New Roman" w:eastAsia="Times New Roman" w:hAnsi="Times New Roman" w:cs="Times New Roman"/>
                <w:sz w:val="24"/>
                <w:szCs w:val="24"/>
                <w:lang w:eastAsia="ru-RU"/>
              </w:rPr>
              <w:t xml:space="preserve"> Практическая работа </w:t>
            </w:r>
            <w:r w:rsidRPr="00095E2B">
              <w:rPr>
                <w:rFonts w:ascii="Times New Roman" w:eastAsia="Times New Roman" w:hAnsi="Times New Roman" w:cs="Times New Roman"/>
                <w:sz w:val="24"/>
                <w:szCs w:val="24"/>
                <w:lang w:eastAsia="ru-RU"/>
              </w:rPr>
              <w:t>№3 Определение количества гумуса в почве</w:t>
            </w:r>
          </w:p>
        </w:tc>
        <w:tc>
          <w:tcPr>
            <w:tcW w:w="1678" w:type="dxa"/>
            <w:tcBorders>
              <w:top w:val="single" w:sz="4" w:space="0" w:color="auto"/>
              <w:left w:val="single" w:sz="4" w:space="0" w:color="auto"/>
              <w:bottom w:val="single" w:sz="4" w:space="0" w:color="auto"/>
              <w:right w:val="single" w:sz="4" w:space="0" w:color="auto"/>
            </w:tcBorders>
            <w:hideMark/>
          </w:tcPr>
          <w:p w14:paraId="5162626D"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2</w:t>
            </w:r>
          </w:p>
        </w:tc>
        <w:tc>
          <w:tcPr>
            <w:tcW w:w="1362" w:type="dxa"/>
            <w:vMerge w:val="restart"/>
            <w:tcBorders>
              <w:top w:val="single" w:sz="4" w:space="0" w:color="auto"/>
              <w:left w:val="single" w:sz="4" w:space="0" w:color="auto"/>
              <w:bottom w:val="single" w:sz="4" w:space="0" w:color="auto"/>
              <w:right w:val="single" w:sz="4" w:space="0" w:color="auto"/>
            </w:tcBorders>
            <w:shd w:val="clear" w:color="auto" w:fill="C0C0C0"/>
            <w:hideMark/>
          </w:tcPr>
          <w:p w14:paraId="58E2CB85" w14:textId="4EA8CDA1" w:rsidR="00632812" w:rsidRPr="00095E2B" w:rsidRDefault="00632812"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ПК2.2</w:t>
            </w:r>
            <w:r w:rsidR="00D34110" w:rsidRPr="00095E2B">
              <w:rPr>
                <w:rFonts w:ascii="Times New Roman" w:eastAsia="Times New Roman" w:hAnsi="Times New Roman" w:cs="Times New Roman"/>
                <w:bCs/>
                <w:sz w:val="24"/>
                <w:szCs w:val="24"/>
                <w:lang w:eastAsia="ru-RU"/>
              </w:rPr>
              <w:t xml:space="preserve"> ОК01</w:t>
            </w:r>
          </w:p>
          <w:p w14:paraId="04CF41DC" w14:textId="77777777" w:rsidR="00632812" w:rsidRPr="00095E2B" w:rsidRDefault="00632812"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14:paraId="0A6A8721" w14:textId="77777777" w:rsidR="00632812" w:rsidRPr="00095E2B" w:rsidRDefault="00632812"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14:paraId="6EDAAFE9" w14:textId="1E1E45DA" w:rsidR="00295EAF" w:rsidRPr="00095E2B" w:rsidRDefault="00632812"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ПК1.1ПК2.2 ОК01</w:t>
            </w:r>
          </w:p>
        </w:tc>
      </w:tr>
      <w:tr w:rsidR="00295EAF" w:rsidRPr="00095E2B" w14:paraId="4EEA939C" w14:textId="77777777" w:rsidTr="000D1997">
        <w:trPr>
          <w:trHeight w:val="993"/>
        </w:trPr>
        <w:tc>
          <w:tcPr>
            <w:tcW w:w="2435" w:type="dxa"/>
            <w:tcBorders>
              <w:top w:val="single" w:sz="4" w:space="0" w:color="auto"/>
              <w:left w:val="single" w:sz="4" w:space="0" w:color="auto"/>
              <w:bottom w:val="single" w:sz="4" w:space="0" w:color="auto"/>
              <w:right w:val="single" w:sz="4" w:space="0" w:color="auto"/>
            </w:tcBorders>
            <w:hideMark/>
          </w:tcPr>
          <w:p w14:paraId="24B690E9"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pacing w:val="4"/>
                <w:sz w:val="24"/>
                <w:szCs w:val="24"/>
                <w:lang w:eastAsia="ru-RU"/>
              </w:rPr>
            </w:pPr>
            <w:r w:rsidRPr="00095E2B">
              <w:rPr>
                <w:rFonts w:ascii="Times New Roman" w:eastAsia="Times New Roman" w:hAnsi="Times New Roman" w:cs="Times New Roman"/>
                <w:bCs/>
                <w:sz w:val="24"/>
                <w:szCs w:val="24"/>
                <w:lang w:eastAsia="ru-RU"/>
              </w:rPr>
              <w:t>Тема 2.3.</w:t>
            </w:r>
            <w:r w:rsidRPr="00095E2B">
              <w:rPr>
                <w:rFonts w:ascii="Times New Roman" w:eastAsia="Times New Roman" w:hAnsi="Times New Roman" w:cs="Times New Roman"/>
                <w:spacing w:val="4"/>
                <w:sz w:val="24"/>
                <w:szCs w:val="24"/>
                <w:lang w:eastAsia="ru-RU"/>
              </w:rPr>
              <w:t xml:space="preserve"> </w:t>
            </w:r>
          </w:p>
          <w:p w14:paraId="0AE203C7"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spacing w:val="4"/>
                <w:sz w:val="24"/>
                <w:szCs w:val="24"/>
                <w:lang w:eastAsia="ru-RU"/>
              </w:rPr>
              <w:t xml:space="preserve">Строение и </w:t>
            </w:r>
            <w:proofErr w:type="gramStart"/>
            <w:r w:rsidRPr="00095E2B">
              <w:rPr>
                <w:rFonts w:ascii="Times New Roman" w:eastAsia="Times New Roman" w:hAnsi="Times New Roman" w:cs="Times New Roman"/>
                <w:spacing w:val="4"/>
                <w:sz w:val="24"/>
                <w:szCs w:val="24"/>
                <w:lang w:eastAsia="ru-RU"/>
              </w:rPr>
              <w:t>морфологические  (</w:t>
            </w:r>
            <w:proofErr w:type="gramEnd"/>
            <w:r w:rsidRPr="00095E2B">
              <w:rPr>
                <w:rFonts w:ascii="Times New Roman" w:eastAsia="Times New Roman" w:hAnsi="Times New Roman" w:cs="Times New Roman"/>
                <w:spacing w:val="4"/>
                <w:sz w:val="24"/>
                <w:szCs w:val="24"/>
                <w:lang w:eastAsia="ru-RU"/>
              </w:rPr>
              <w:t>внешние)  признаки почвы</w:t>
            </w:r>
          </w:p>
        </w:tc>
        <w:tc>
          <w:tcPr>
            <w:tcW w:w="501" w:type="dxa"/>
            <w:tcBorders>
              <w:top w:val="single" w:sz="4" w:space="0" w:color="auto"/>
              <w:left w:val="single" w:sz="4" w:space="0" w:color="auto"/>
              <w:bottom w:val="single" w:sz="4" w:space="0" w:color="auto"/>
              <w:right w:val="single" w:sz="4" w:space="0" w:color="auto"/>
            </w:tcBorders>
            <w:hideMark/>
          </w:tcPr>
          <w:p w14:paraId="1BB7A790"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8</w:t>
            </w:r>
          </w:p>
        </w:tc>
        <w:tc>
          <w:tcPr>
            <w:tcW w:w="8514" w:type="dxa"/>
            <w:gridSpan w:val="2"/>
            <w:tcBorders>
              <w:top w:val="single" w:sz="4" w:space="0" w:color="auto"/>
              <w:left w:val="single" w:sz="4" w:space="0" w:color="auto"/>
              <w:bottom w:val="single" w:sz="4" w:space="0" w:color="auto"/>
              <w:right w:val="single" w:sz="4" w:space="0" w:color="auto"/>
            </w:tcBorders>
            <w:hideMark/>
          </w:tcPr>
          <w:p w14:paraId="6FA3F09D" w14:textId="77777777" w:rsidR="00295EAF" w:rsidRPr="00095E2B" w:rsidRDefault="00295EAF" w:rsidP="00095E2B">
            <w:pPr>
              <w:spacing w:after="0" w:line="240" w:lineRule="auto"/>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spacing w:val="4"/>
                <w:sz w:val="24"/>
                <w:szCs w:val="24"/>
                <w:lang w:eastAsia="ru-RU"/>
              </w:rPr>
              <w:t>Окраска, структура. Механический состав. Сложение. Новообразования. Включения.</w:t>
            </w:r>
          </w:p>
        </w:tc>
        <w:tc>
          <w:tcPr>
            <w:tcW w:w="1678" w:type="dxa"/>
            <w:tcBorders>
              <w:top w:val="single" w:sz="4" w:space="0" w:color="auto"/>
              <w:left w:val="single" w:sz="4" w:space="0" w:color="auto"/>
              <w:bottom w:val="single" w:sz="4" w:space="0" w:color="auto"/>
              <w:right w:val="single" w:sz="4" w:space="0" w:color="auto"/>
            </w:tcBorders>
            <w:hideMark/>
          </w:tcPr>
          <w:p w14:paraId="7F52A4CD"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2</w:t>
            </w:r>
          </w:p>
        </w:tc>
        <w:tc>
          <w:tcPr>
            <w:tcW w:w="1362" w:type="dxa"/>
            <w:vMerge/>
            <w:tcBorders>
              <w:top w:val="single" w:sz="4" w:space="0" w:color="auto"/>
              <w:left w:val="single" w:sz="4" w:space="0" w:color="auto"/>
              <w:bottom w:val="single" w:sz="4" w:space="0" w:color="auto"/>
              <w:right w:val="single" w:sz="4" w:space="0" w:color="auto"/>
            </w:tcBorders>
            <w:vAlign w:val="center"/>
            <w:hideMark/>
          </w:tcPr>
          <w:p w14:paraId="208950B9" w14:textId="77777777" w:rsidR="00295EAF" w:rsidRPr="00095E2B" w:rsidRDefault="00295EAF" w:rsidP="00095E2B">
            <w:pPr>
              <w:spacing w:after="0" w:line="240" w:lineRule="auto"/>
              <w:rPr>
                <w:rFonts w:ascii="Times New Roman" w:eastAsia="Times New Roman" w:hAnsi="Times New Roman" w:cs="Times New Roman"/>
                <w:bCs/>
                <w:sz w:val="24"/>
                <w:szCs w:val="24"/>
                <w:lang w:eastAsia="ru-RU"/>
              </w:rPr>
            </w:pPr>
          </w:p>
        </w:tc>
      </w:tr>
      <w:tr w:rsidR="00D34110" w:rsidRPr="00095E2B" w14:paraId="3FC2F478" w14:textId="77777777" w:rsidTr="000D1997">
        <w:trPr>
          <w:trHeight w:val="755"/>
        </w:trPr>
        <w:tc>
          <w:tcPr>
            <w:tcW w:w="2435" w:type="dxa"/>
            <w:vMerge w:val="restart"/>
            <w:tcBorders>
              <w:top w:val="single" w:sz="4" w:space="0" w:color="auto"/>
              <w:left w:val="single" w:sz="4" w:space="0" w:color="auto"/>
              <w:bottom w:val="single" w:sz="4" w:space="0" w:color="auto"/>
              <w:right w:val="single" w:sz="4" w:space="0" w:color="auto"/>
            </w:tcBorders>
            <w:hideMark/>
          </w:tcPr>
          <w:p w14:paraId="182DAFAD" w14:textId="77777777" w:rsidR="00D34110" w:rsidRPr="00095E2B" w:rsidRDefault="00D34110" w:rsidP="00095E2B">
            <w:pPr>
              <w:spacing w:after="0" w:line="240" w:lineRule="auto"/>
              <w:rPr>
                <w:rFonts w:ascii="Times New Roman" w:eastAsia="Times New Roman" w:hAnsi="Times New Roman" w:cs="Times New Roman"/>
                <w:color w:val="000000"/>
                <w:w w:val="94"/>
                <w:sz w:val="24"/>
                <w:szCs w:val="24"/>
                <w:lang w:eastAsia="ru-RU"/>
              </w:rPr>
            </w:pPr>
            <w:r w:rsidRPr="00095E2B">
              <w:rPr>
                <w:rFonts w:ascii="Times New Roman" w:eastAsia="Times New Roman" w:hAnsi="Times New Roman" w:cs="Times New Roman"/>
                <w:bCs/>
                <w:color w:val="000000"/>
                <w:spacing w:val="3"/>
                <w:sz w:val="24"/>
                <w:szCs w:val="24"/>
                <w:lang w:eastAsia="ru-RU"/>
              </w:rPr>
              <w:t>Тема 2.4. Почвенные коллоиды и поглотительная способность почвы</w:t>
            </w:r>
            <w:r w:rsidRPr="00095E2B">
              <w:rPr>
                <w:rFonts w:ascii="Times New Roman" w:eastAsia="Times New Roman" w:hAnsi="Times New Roman" w:cs="Times New Roman"/>
                <w:sz w:val="24"/>
                <w:szCs w:val="24"/>
                <w:lang w:eastAsia="ru-RU"/>
              </w:rPr>
              <w:t xml:space="preserve">. </w:t>
            </w:r>
          </w:p>
        </w:tc>
        <w:tc>
          <w:tcPr>
            <w:tcW w:w="501" w:type="dxa"/>
            <w:tcBorders>
              <w:top w:val="single" w:sz="4" w:space="0" w:color="auto"/>
              <w:left w:val="single" w:sz="4" w:space="0" w:color="auto"/>
              <w:bottom w:val="single" w:sz="4" w:space="0" w:color="auto"/>
              <w:right w:val="single" w:sz="4" w:space="0" w:color="auto"/>
            </w:tcBorders>
            <w:hideMark/>
          </w:tcPr>
          <w:p w14:paraId="2BB937D2" w14:textId="77777777" w:rsidR="00D34110" w:rsidRPr="00095E2B" w:rsidRDefault="00D34110" w:rsidP="00095E2B">
            <w:pPr>
              <w:spacing w:after="0" w:line="240" w:lineRule="auto"/>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 xml:space="preserve"> 9</w:t>
            </w:r>
          </w:p>
        </w:tc>
        <w:tc>
          <w:tcPr>
            <w:tcW w:w="8514" w:type="dxa"/>
            <w:gridSpan w:val="2"/>
            <w:tcBorders>
              <w:top w:val="single" w:sz="4" w:space="0" w:color="auto"/>
              <w:left w:val="single" w:sz="4" w:space="0" w:color="auto"/>
              <w:bottom w:val="single" w:sz="4" w:space="0" w:color="auto"/>
              <w:right w:val="single" w:sz="4" w:space="0" w:color="auto"/>
            </w:tcBorders>
            <w:hideMark/>
          </w:tcPr>
          <w:p w14:paraId="7B9F4110" w14:textId="77777777" w:rsidR="00D34110" w:rsidRPr="00095E2B" w:rsidRDefault="00D34110" w:rsidP="00095E2B">
            <w:pPr>
              <w:spacing w:after="0" w:line="240" w:lineRule="auto"/>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color w:val="000000"/>
                <w:sz w:val="24"/>
                <w:szCs w:val="24"/>
                <w:lang w:eastAsia="ru-RU"/>
              </w:rPr>
              <w:t xml:space="preserve">Понятие </w:t>
            </w:r>
            <w:r w:rsidRPr="00095E2B">
              <w:rPr>
                <w:rFonts w:ascii="Times New Roman" w:eastAsia="Times New Roman" w:hAnsi="Times New Roman" w:cs="Times New Roman"/>
                <w:color w:val="000000"/>
                <w:sz w:val="24"/>
                <w:szCs w:val="24"/>
                <w:lang w:eastAsia="ru-RU"/>
              </w:rPr>
              <w:t>о почвенных коллоидах. Золь, гель. Понятие о поглотительной способности почвы. Виды поглотительной способности почв.  Почвенный поглощающий комплекс. Реакция почвы, ее кислотность и щелочность.</w:t>
            </w:r>
          </w:p>
        </w:tc>
        <w:tc>
          <w:tcPr>
            <w:tcW w:w="1678" w:type="dxa"/>
            <w:tcBorders>
              <w:top w:val="single" w:sz="4" w:space="0" w:color="auto"/>
              <w:left w:val="single" w:sz="4" w:space="0" w:color="auto"/>
              <w:bottom w:val="single" w:sz="4" w:space="0" w:color="auto"/>
              <w:right w:val="single" w:sz="4" w:space="0" w:color="auto"/>
            </w:tcBorders>
            <w:hideMark/>
          </w:tcPr>
          <w:p w14:paraId="278FF17C" w14:textId="77777777" w:rsidR="00D34110" w:rsidRPr="00095E2B" w:rsidRDefault="00D34110"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2</w:t>
            </w:r>
          </w:p>
        </w:tc>
        <w:tc>
          <w:tcPr>
            <w:tcW w:w="1362" w:type="dxa"/>
            <w:vMerge w:val="restart"/>
            <w:tcBorders>
              <w:top w:val="single" w:sz="4" w:space="0" w:color="auto"/>
              <w:left w:val="single" w:sz="4" w:space="0" w:color="auto"/>
              <w:right w:val="single" w:sz="4" w:space="0" w:color="auto"/>
            </w:tcBorders>
            <w:hideMark/>
          </w:tcPr>
          <w:p w14:paraId="328001F2" w14:textId="77777777" w:rsidR="00D34110" w:rsidRPr="00095E2B" w:rsidRDefault="00D34110" w:rsidP="00095E2B">
            <w:pPr>
              <w:spacing w:line="240" w:lineRule="auto"/>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ПК2.2 ОК01</w:t>
            </w:r>
          </w:p>
          <w:p w14:paraId="258AEFE5" w14:textId="77777777" w:rsidR="00D34110" w:rsidRPr="00095E2B" w:rsidRDefault="00D34110" w:rsidP="00095E2B">
            <w:pPr>
              <w:spacing w:line="240" w:lineRule="auto"/>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ПК2.2 ОК01</w:t>
            </w:r>
          </w:p>
          <w:p w14:paraId="582FE076" w14:textId="62CFD7F5" w:rsidR="00D34110" w:rsidRPr="00095E2B" w:rsidRDefault="00D34110"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D34110" w:rsidRPr="00095E2B" w14:paraId="1B97F819" w14:textId="77777777" w:rsidTr="000D1997">
        <w:trPr>
          <w:trHeight w:val="19"/>
        </w:trPr>
        <w:tc>
          <w:tcPr>
            <w:tcW w:w="2435" w:type="dxa"/>
            <w:vMerge/>
            <w:tcBorders>
              <w:top w:val="single" w:sz="4" w:space="0" w:color="auto"/>
              <w:left w:val="single" w:sz="4" w:space="0" w:color="auto"/>
              <w:bottom w:val="single" w:sz="4" w:space="0" w:color="auto"/>
              <w:right w:val="single" w:sz="4" w:space="0" w:color="auto"/>
            </w:tcBorders>
            <w:vAlign w:val="center"/>
            <w:hideMark/>
          </w:tcPr>
          <w:p w14:paraId="3529851F" w14:textId="77777777" w:rsidR="00D34110" w:rsidRPr="00095E2B" w:rsidRDefault="00D34110" w:rsidP="00095E2B">
            <w:pPr>
              <w:spacing w:after="0" w:line="240" w:lineRule="auto"/>
              <w:rPr>
                <w:rFonts w:ascii="Times New Roman" w:eastAsia="Times New Roman" w:hAnsi="Times New Roman" w:cs="Times New Roman"/>
                <w:color w:val="000000"/>
                <w:w w:val="94"/>
                <w:sz w:val="24"/>
                <w:szCs w:val="24"/>
                <w:lang w:eastAsia="ru-RU"/>
              </w:rPr>
            </w:pPr>
          </w:p>
        </w:tc>
        <w:tc>
          <w:tcPr>
            <w:tcW w:w="9015" w:type="dxa"/>
            <w:gridSpan w:val="3"/>
            <w:tcBorders>
              <w:top w:val="single" w:sz="4" w:space="0" w:color="auto"/>
              <w:left w:val="single" w:sz="4" w:space="0" w:color="auto"/>
              <w:bottom w:val="single" w:sz="4" w:space="0" w:color="auto"/>
              <w:right w:val="single" w:sz="4" w:space="0" w:color="auto"/>
            </w:tcBorders>
            <w:hideMark/>
          </w:tcPr>
          <w:p w14:paraId="14E4D4D3" w14:textId="1EB75055" w:rsidR="00D34110" w:rsidRPr="00095E2B" w:rsidRDefault="00D34110"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bCs/>
                <w:color w:val="000000"/>
                <w:sz w:val="24"/>
                <w:szCs w:val="24"/>
                <w:lang w:eastAsia="ru-RU"/>
              </w:rPr>
              <w:t>10</w:t>
            </w:r>
            <w:r w:rsidRPr="00095E2B">
              <w:rPr>
                <w:rFonts w:ascii="Times New Roman" w:eastAsia="Times New Roman" w:hAnsi="Times New Roman" w:cs="Times New Roman"/>
                <w:sz w:val="24"/>
                <w:szCs w:val="24"/>
                <w:lang w:eastAsia="ru-RU"/>
              </w:rPr>
              <w:t xml:space="preserve"> Практическая работа </w:t>
            </w:r>
            <w:r w:rsidRPr="00095E2B">
              <w:rPr>
                <w:rFonts w:ascii="Times New Roman" w:eastAsia="Times New Roman" w:hAnsi="Times New Roman" w:cs="Times New Roman"/>
                <w:bCs/>
                <w:color w:val="000000"/>
                <w:sz w:val="24"/>
                <w:szCs w:val="24"/>
                <w:lang w:eastAsia="ru-RU"/>
              </w:rPr>
              <w:t xml:space="preserve">№4 </w:t>
            </w:r>
            <w:r w:rsidRPr="00095E2B">
              <w:rPr>
                <w:rFonts w:ascii="Times New Roman" w:eastAsia="Times New Roman" w:hAnsi="Times New Roman" w:cs="Times New Roman"/>
                <w:sz w:val="24"/>
                <w:szCs w:val="24"/>
                <w:lang w:eastAsia="ru-RU"/>
              </w:rPr>
              <w:t>Определение поглотительной способности почвы</w:t>
            </w:r>
            <w:r w:rsidRPr="00095E2B">
              <w:rPr>
                <w:rFonts w:ascii="Times New Roman" w:eastAsia="Times New Roman" w:hAnsi="Times New Roman" w:cs="Times New Roman"/>
                <w:bCs/>
                <w:color w:val="000000"/>
                <w:sz w:val="24"/>
                <w:szCs w:val="24"/>
                <w:lang w:eastAsia="ru-RU"/>
              </w:rPr>
              <w:t>.</w:t>
            </w:r>
            <w:r w:rsidRPr="00095E2B">
              <w:rPr>
                <w:rFonts w:ascii="Times New Roman" w:eastAsia="Times New Roman" w:hAnsi="Times New Roman" w:cs="Times New Roman"/>
                <w:sz w:val="24"/>
                <w:szCs w:val="24"/>
                <w:lang w:eastAsia="ru-RU"/>
              </w:rPr>
              <w:t xml:space="preserve"> </w:t>
            </w:r>
          </w:p>
          <w:p w14:paraId="29C55EF9" w14:textId="2B7AF6B1" w:rsidR="00D34110" w:rsidRPr="00095E2B" w:rsidRDefault="00D34110"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 xml:space="preserve">11 Практическая работа №5 </w:t>
            </w:r>
            <w:r w:rsidRPr="00095E2B">
              <w:rPr>
                <w:rFonts w:ascii="Times New Roman" w:eastAsia="Times New Roman" w:hAnsi="Times New Roman" w:cs="Times New Roman"/>
                <w:bCs/>
                <w:color w:val="000000"/>
                <w:sz w:val="24"/>
                <w:szCs w:val="24"/>
                <w:lang w:eastAsia="ru-RU"/>
              </w:rPr>
              <w:t>Определение кислотности почв</w:t>
            </w:r>
            <w:r w:rsidRPr="00095E2B">
              <w:rPr>
                <w:rFonts w:ascii="Times New Roman" w:eastAsia="Times New Roman" w:hAnsi="Times New Roman" w:cs="Times New Roman"/>
                <w:sz w:val="24"/>
                <w:szCs w:val="24"/>
                <w:lang w:eastAsia="ru-RU"/>
              </w:rPr>
              <w:t>.</w:t>
            </w:r>
          </w:p>
          <w:p w14:paraId="13D93267" w14:textId="64E06A3D" w:rsidR="00D34110" w:rsidRPr="00095E2B" w:rsidRDefault="00D34110"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12 Практическая работа №6. Определение суммы поглощённых оснований.</w:t>
            </w:r>
          </w:p>
        </w:tc>
        <w:tc>
          <w:tcPr>
            <w:tcW w:w="1678" w:type="dxa"/>
            <w:tcBorders>
              <w:top w:val="single" w:sz="4" w:space="0" w:color="auto"/>
              <w:left w:val="single" w:sz="4" w:space="0" w:color="auto"/>
              <w:bottom w:val="single" w:sz="4" w:space="0" w:color="auto"/>
              <w:right w:val="single" w:sz="4" w:space="0" w:color="auto"/>
            </w:tcBorders>
          </w:tcPr>
          <w:p w14:paraId="0E6F58E3" w14:textId="77777777" w:rsidR="00D34110" w:rsidRPr="00095E2B" w:rsidRDefault="00D34110"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2</w:t>
            </w:r>
          </w:p>
          <w:p w14:paraId="60B1AA2B" w14:textId="77777777" w:rsidR="00D34110" w:rsidRPr="00095E2B" w:rsidRDefault="00D34110"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2</w:t>
            </w:r>
          </w:p>
          <w:p w14:paraId="1ADA2C2F" w14:textId="77777777" w:rsidR="00D34110" w:rsidRPr="00095E2B" w:rsidRDefault="00D34110"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2</w:t>
            </w:r>
          </w:p>
          <w:p w14:paraId="3EDDC484" w14:textId="77777777" w:rsidR="00D34110" w:rsidRPr="00095E2B" w:rsidRDefault="00D34110"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tc>
        <w:tc>
          <w:tcPr>
            <w:tcW w:w="1362" w:type="dxa"/>
            <w:vMerge/>
            <w:tcBorders>
              <w:left w:val="single" w:sz="4" w:space="0" w:color="auto"/>
              <w:bottom w:val="single" w:sz="4" w:space="0" w:color="auto"/>
              <w:right w:val="single" w:sz="4" w:space="0" w:color="auto"/>
            </w:tcBorders>
            <w:shd w:val="clear" w:color="auto" w:fill="C0C0C0"/>
          </w:tcPr>
          <w:p w14:paraId="6B183AE3" w14:textId="77777777" w:rsidR="00D34110" w:rsidRPr="00095E2B" w:rsidRDefault="00D34110"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D34110" w:rsidRPr="00095E2B" w14:paraId="1F04D5D6" w14:textId="77777777" w:rsidTr="000D1997">
        <w:trPr>
          <w:trHeight w:val="993"/>
        </w:trPr>
        <w:tc>
          <w:tcPr>
            <w:tcW w:w="2435" w:type="dxa"/>
            <w:vMerge w:val="restart"/>
            <w:tcBorders>
              <w:top w:val="single" w:sz="4" w:space="0" w:color="auto"/>
              <w:left w:val="single" w:sz="4" w:space="0" w:color="auto"/>
              <w:bottom w:val="single" w:sz="4" w:space="0" w:color="auto"/>
              <w:right w:val="single" w:sz="4" w:space="0" w:color="auto"/>
            </w:tcBorders>
            <w:hideMark/>
          </w:tcPr>
          <w:p w14:paraId="3015A4A2" w14:textId="77777777" w:rsidR="00D34110" w:rsidRPr="00095E2B" w:rsidRDefault="00D34110" w:rsidP="00095E2B">
            <w:pPr>
              <w:spacing w:after="0" w:line="240" w:lineRule="auto"/>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color w:val="000000"/>
                <w:sz w:val="24"/>
                <w:szCs w:val="24"/>
                <w:lang w:eastAsia="ru-RU"/>
              </w:rPr>
              <w:t xml:space="preserve">Тема 2.5.  Физические свойства почвы </w:t>
            </w:r>
          </w:p>
        </w:tc>
        <w:tc>
          <w:tcPr>
            <w:tcW w:w="501" w:type="dxa"/>
            <w:tcBorders>
              <w:top w:val="single" w:sz="4" w:space="0" w:color="auto"/>
              <w:left w:val="single" w:sz="4" w:space="0" w:color="auto"/>
              <w:bottom w:val="single" w:sz="4" w:space="0" w:color="auto"/>
              <w:right w:val="single" w:sz="4" w:space="0" w:color="auto"/>
            </w:tcBorders>
            <w:hideMark/>
          </w:tcPr>
          <w:p w14:paraId="4959B49E" w14:textId="5EA298F7" w:rsidR="00D34110" w:rsidRPr="00095E2B" w:rsidRDefault="00D34110"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13</w:t>
            </w:r>
          </w:p>
        </w:tc>
        <w:tc>
          <w:tcPr>
            <w:tcW w:w="8514" w:type="dxa"/>
            <w:gridSpan w:val="2"/>
            <w:tcBorders>
              <w:top w:val="single" w:sz="4" w:space="0" w:color="auto"/>
              <w:left w:val="single" w:sz="4" w:space="0" w:color="auto"/>
              <w:bottom w:val="single" w:sz="4" w:space="0" w:color="auto"/>
              <w:right w:val="single" w:sz="4" w:space="0" w:color="auto"/>
            </w:tcBorders>
            <w:hideMark/>
          </w:tcPr>
          <w:p w14:paraId="1172DC1B" w14:textId="77777777" w:rsidR="00D34110" w:rsidRPr="00095E2B" w:rsidRDefault="00D34110" w:rsidP="00095E2B">
            <w:pPr>
              <w:spacing w:after="0" w:line="240" w:lineRule="auto"/>
              <w:rPr>
                <w:rFonts w:ascii="Times New Roman" w:eastAsia="Times New Roman" w:hAnsi="Times New Roman" w:cs="Times New Roman"/>
                <w:color w:val="000000"/>
                <w:sz w:val="24"/>
                <w:szCs w:val="24"/>
                <w:lang w:eastAsia="ru-RU"/>
              </w:rPr>
            </w:pPr>
            <w:r w:rsidRPr="00095E2B">
              <w:rPr>
                <w:rFonts w:ascii="Times New Roman" w:eastAsia="Times New Roman" w:hAnsi="Times New Roman" w:cs="Times New Roman"/>
                <w:bCs/>
                <w:color w:val="000000"/>
                <w:sz w:val="24"/>
                <w:szCs w:val="24"/>
                <w:lang w:eastAsia="ru-RU"/>
              </w:rPr>
              <w:t xml:space="preserve">Типы водного режима почвы. Почвенный воздух </w:t>
            </w:r>
            <w:proofErr w:type="gramStart"/>
            <w:r w:rsidRPr="00095E2B">
              <w:rPr>
                <w:rFonts w:ascii="Times New Roman" w:eastAsia="Times New Roman" w:hAnsi="Times New Roman" w:cs="Times New Roman"/>
                <w:bCs/>
                <w:color w:val="000000"/>
                <w:sz w:val="24"/>
                <w:szCs w:val="24"/>
                <w:lang w:eastAsia="ru-RU"/>
              </w:rPr>
              <w:t>и  воздушный</w:t>
            </w:r>
            <w:proofErr w:type="gramEnd"/>
            <w:r w:rsidRPr="00095E2B">
              <w:rPr>
                <w:rFonts w:ascii="Times New Roman" w:eastAsia="Times New Roman" w:hAnsi="Times New Roman" w:cs="Times New Roman"/>
                <w:bCs/>
                <w:color w:val="000000"/>
                <w:sz w:val="24"/>
                <w:szCs w:val="24"/>
                <w:lang w:eastAsia="ru-RU"/>
              </w:rPr>
              <w:t xml:space="preserve"> режим почвы.  Тепловые свойства и тепловой режим </w:t>
            </w:r>
            <w:r w:rsidRPr="00095E2B">
              <w:rPr>
                <w:rFonts w:ascii="Times New Roman" w:eastAsia="Times New Roman" w:hAnsi="Times New Roman" w:cs="Times New Roman"/>
                <w:color w:val="000000"/>
                <w:sz w:val="24"/>
                <w:szCs w:val="24"/>
                <w:lang w:eastAsia="ru-RU"/>
              </w:rPr>
              <w:t xml:space="preserve">почвы. </w:t>
            </w:r>
          </w:p>
          <w:p w14:paraId="7E72AEF4" w14:textId="77777777" w:rsidR="00D34110" w:rsidRPr="00095E2B" w:rsidRDefault="00D34110" w:rsidP="00095E2B">
            <w:pPr>
              <w:spacing w:after="0" w:line="240" w:lineRule="auto"/>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color w:val="000000"/>
                <w:sz w:val="24"/>
                <w:szCs w:val="24"/>
                <w:lang w:eastAsia="ru-RU"/>
              </w:rPr>
              <w:t>Образование почвы и ее структура. Общие физические свойства. Плотность сложения (объемная, масса) почвы. Пористость (скважность) почвы.</w:t>
            </w:r>
          </w:p>
        </w:tc>
        <w:tc>
          <w:tcPr>
            <w:tcW w:w="1678" w:type="dxa"/>
            <w:tcBorders>
              <w:top w:val="single" w:sz="4" w:space="0" w:color="auto"/>
              <w:left w:val="single" w:sz="4" w:space="0" w:color="auto"/>
              <w:bottom w:val="single" w:sz="4" w:space="0" w:color="auto"/>
              <w:right w:val="single" w:sz="4" w:space="0" w:color="auto"/>
            </w:tcBorders>
            <w:hideMark/>
          </w:tcPr>
          <w:p w14:paraId="10AEBADC" w14:textId="77777777" w:rsidR="00D34110" w:rsidRPr="00095E2B" w:rsidRDefault="00D34110"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2</w:t>
            </w:r>
          </w:p>
        </w:tc>
        <w:tc>
          <w:tcPr>
            <w:tcW w:w="1362" w:type="dxa"/>
            <w:vMerge w:val="restart"/>
            <w:tcBorders>
              <w:top w:val="single" w:sz="4" w:space="0" w:color="auto"/>
              <w:left w:val="single" w:sz="4" w:space="0" w:color="auto"/>
              <w:right w:val="single" w:sz="4" w:space="0" w:color="auto"/>
            </w:tcBorders>
            <w:shd w:val="clear" w:color="auto" w:fill="C0C0C0"/>
            <w:hideMark/>
          </w:tcPr>
          <w:p w14:paraId="4E39BB81" w14:textId="77777777" w:rsidR="00D34110" w:rsidRPr="00095E2B" w:rsidRDefault="00D34110"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ПК2.2 ОК01</w:t>
            </w:r>
          </w:p>
          <w:p w14:paraId="1A4332E9" w14:textId="5AEF0F79" w:rsidR="00D34110" w:rsidRPr="00095E2B" w:rsidRDefault="00D34110"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D34110" w:rsidRPr="00095E2B" w14:paraId="3CEEB187" w14:textId="77777777" w:rsidTr="000D1997">
        <w:trPr>
          <w:trHeight w:val="19"/>
        </w:trPr>
        <w:tc>
          <w:tcPr>
            <w:tcW w:w="2435" w:type="dxa"/>
            <w:vMerge/>
            <w:tcBorders>
              <w:top w:val="single" w:sz="4" w:space="0" w:color="auto"/>
              <w:left w:val="single" w:sz="4" w:space="0" w:color="auto"/>
              <w:bottom w:val="single" w:sz="4" w:space="0" w:color="auto"/>
              <w:right w:val="single" w:sz="4" w:space="0" w:color="auto"/>
            </w:tcBorders>
            <w:vAlign w:val="center"/>
            <w:hideMark/>
          </w:tcPr>
          <w:p w14:paraId="178C2745" w14:textId="77777777" w:rsidR="00D34110" w:rsidRPr="00095E2B" w:rsidRDefault="00D34110" w:rsidP="00095E2B">
            <w:pPr>
              <w:spacing w:after="0" w:line="240" w:lineRule="auto"/>
              <w:rPr>
                <w:rFonts w:ascii="Times New Roman" w:eastAsia="Times New Roman" w:hAnsi="Times New Roman" w:cs="Times New Roman"/>
                <w:bCs/>
                <w:sz w:val="24"/>
                <w:szCs w:val="24"/>
                <w:lang w:eastAsia="ru-RU"/>
              </w:rPr>
            </w:pPr>
          </w:p>
        </w:tc>
        <w:tc>
          <w:tcPr>
            <w:tcW w:w="9015" w:type="dxa"/>
            <w:gridSpan w:val="3"/>
            <w:tcBorders>
              <w:top w:val="single" w:sz="4" w:space="0" w:color="auto"/>
              <w:left w:val="single" w:sz="4" w:space="0" w:color="auto"/>
              <w:bottom w:val="single" w:sz="4" w:space="0" w:color="auto"/>
              <w:right w:val="single" w:sz="4" w:space="0" w:color="auto"/>
            </w:tcBorders>
            <w:hideMark/>
          </w:tcPr>
          <w:p w14:paraId="76CB4234" w14:textId="63C5B9F7" w:rsidR="00D34110" w:rsidRPr="00095E2B" w:rsidRDefault="00D34110"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 xml:space="preserve">14 Практическая </w:t>
            </w:r>
            <w:proofErr w:type="gramStart"/>
            <w:r w:rsidRPr="00095E2B">
              <w:rPr>
                <w:rFonts w:ascii="Times New Roman" w:eastAsia="Times New Roman" w:hAnsi="Times New Roman" w:cs="Times New Roman"/>
                <w:sz w:val="24"/>
                <w:szCs w:val="24"/>
                <w:lang w:eastAsia="ru-RU"/>
              </w:rPr>
              <w:t>работа  №</w:t>
            </w:r>
            <w:proofErr w:type="gramEnd"/>
            <w:r w:rsidRPr="00095E2B">
              <w:rPr>
                <w:rFonts w:ascii="Times New Roman" w:eastAsia="Times New Roman" w:hAnsi="Times New Roman" w:cs="Times New Roman"/>
                <w:sz w:val="24"/>
                <w:szCs w:val="24"/>
                <w:lang w:eastAsia="ru-RU"/>
              </w:rPr>
              <w:t>7 Определение физических свойств почвы</w:t>
            </w:r>
          </w:p>
        </w:tc>
        <w:tc>
          <w:tcPr>
            <w:tcW w:w="1678" w:type="dxa"/>
            <w:tcBorders>
              <w:top w:val="single" w:sz="4" w:space="0" w:color="auto"/>
              <w:left w:val="single" w:sz="4" w:space="0" w:color="auto"/>
              <w:bottom w:val="single" w:sz="4" w:space="0" w:color="auto"/>
              <w:right w:val="single" w:sz="4" w:space="0" w:color="auto"/>
            </w:tcBorders>
            <w:hideMark/>
          </w:tcPr>
          <w:p w14:paraId="6EB7B14F" w14:textId="77777777" w:rsidR="00D34110" w:rsidRPr="00095E2B" w:rsidRDefault="00D34110"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2</w:t>
            </w:r>
          </w:p>
        </w:tc>
        <w:tc>
          <w:tcPr>
            <w:tcW w:w="1362" w:type="dxa"/>
            <w:vMerge/>
            <w:tcBorders>
              <w:left w:val="single" w:sz="4" w:space="0" w:color="auto"/>
              <w:bottom w:val="single" w:sz="4" w:space="0" w:color="auto"/>
              <w:right w:val="single" w:sz="4" w:space="0" w:color="auto"/>
            </w:tcBorders>
            <w:hideMark/>
          </w:tcPr>
          <w:p w14:paraId="181A1D9C" w14:textId="2BBB5F0A" w:rsidR="00D34110" w:rsidRPr="00095E2B" w:rsidRDefault="00D34110"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295EAF" w:rsidRPr="00095E2B" w14:paraId="65A9869B" w14:textId="77777777" w:rsidTr="000D1997">
        <w:trPr>
          <w:trHeight w:val="19"/>
        </w:trPr>
        <w:tc>
          <w:tcPr>
            <w:tcW w:w="2435" w:type="dxa"/>
            <w:tcBorders>
              <w:top w:val="single" w:sz="4" w:space="0" w:color="auto"/>
              <w:left w:val="single" w:sz="4" w:space="0" w:color="auto"/>
              <w:bottom w:val="single" w:sz="4" w:space="0" w:color="auto"/>
              <w:right w:val="single" w:sz="4" w:space="0" w:color="auto"/>
            </w:tcBorders>
            <w:hideMark/>
          </w:tcPr>
          <w:p w14:paraId="2C1D694D" w14:textId="77777777" w:rsidR="00295EAF" w:rsidRPr="00095E2B" w:rsidRDefault="00295EAF" w:rsidP="00095E2B">
            <w:pPr>
              <w:spacing w:after="0" w:line="240" w:lineRule="auto"/>
              <w:rPr>
                <w:rFonts w:ascii="Times New Roman" w:eastAsia="Times New Roman" w:hAnsi="Times New Roman" w:cs="Times New Roman"/>
                <w:bCs/>
                <w:color w:val="000000"/>
                <w:sz w:val="24"/>
                <w:szCs w:val="24"/>
                <w:lang w:eastAsia="ru-RU"/>
              </w:rPr>
            </w:pPr>
            <w:r w:rsidRPr="00095E2B">
              <w:rPr>
                <w:rFonts w:ascii="Times New Roman" w:eastAsia="Times New Roman" w:hAnsi="Times New Roman" w:cs="Times New Roman"/>
                <w:bCs/>
                <w:color w:val="000000"/>
                <w:sz w:val="24"/>
                <w:szCs w:val="24"/>
                <w:lang w:eastAsia="ru-RU"/>
              </w:rPr>
              <w:lastRenderedPageBreak/>
              <w:t>Тема 2.6.  Химические свойства</w:t>
            </w:r>
          </w:p>
          <w:p w14:paraId="7F5D7FF7"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color w:val="000000"/>
                <w:sz w:val="24"/>
                <w:szCs w:val="24"/>
                <w:lang w:eastAsia="ru-RU"/>
              </w:rPr>
              <w:t xml:space="preserve">почвы и ее </w:t>
            </w:r>
            <w:r w:rsidRPr="00095E2B">
              <w:rPr>
                <w:rFonts w:ascii="Times New Roman" w:eastAsia="Times New Roman" w:hAnsi="Times New Roman" w:cs="Times New Roman"/>
                <w:color w:val="000000"/>
                <w:sz w:val="24"/>
                <w:szCs w:val="24"/>
                <w:lang w:eastAsia="ru-RU"/>
              </w:rPr>
              <w:t>плодородие</w:t>
            </w:r>
            <w:r w:rsidRPr="00095E2B">
              <w:rPr>
                <w:rFonts w:ascii="Times New Roman" w:eastAsia="Times New Roman" w:hAnsi="Times New Roman" w:cs="Times New Roman"/>
                <w:sz w:val="24"/>
                <w:szCs w:val="24"/>
                <w:lang w:eastAsia="ru-RU"/>
              </w:rPr>
              <w:t>.</w:t>
            </w:r>
          </w:p>
        </w:tc>
        <w:tc>
          <w:tcPr>
            <w:tcW w:w="501" w:type="dxa"/>
            <w:tcBorders>
              <w:top w:val="single" w:sz="4" w:space="0" w:color="auto"/>
              <w:left w:val="single" w:sz="4" w:space="0" w:color="auto"/>
              <w:bottom w:val="single" w:sz="4" w:space="0" w:color="auto"/>
              <w:right w:val="single" w:sz="4" w:space="0" w:color="auto"/>
            </w:tcBorders>
            <w:hideMark/>
          </w:tcPr>
          <w:p w14:paraId="4103347F"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15</w:t>
            </w:r>
          </w:p>
        </w:tc>
        <w:tc>
          <w:tcPr>
            <w:tcW w:w="8514" w:type="dxa"/>
            <w:gridSpan w:val="2"/>
            <w:tcBorders>
              <w:top w:val="single" w:sz="4" w:space="0" w:color="auto"/>
              <w:left w:val="single" w:sz="4" w:space="0" w:color="auto"/>
              <w:bottom w:val="single" w:sz="4" w:space="0" w:color="auto"/>
              <w:right w:val="single" w:sz="4" w:space="0" w:color="auto"/>
            </w:tcBorders>
            <w:hideMark/>
          </w:tcPr>
          <w:p w14:paraId="3301B917" w14:textId="77777777" w:rsidR="00295EAF" w:rsidRPr="00095E2B" w:rsidRDefault="00295EAF"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color w:val="000000"/>
                <w:sz w:val="24"/>
                <w:szCs w:val="24"/>
                <w:lang w:eastAsia="ru-RU"/>
              </w:rPr>
              <w:t xml:space="preserve">Химические свойства почвы. Влияние химического состава почвы на ее плодородие. Содержание питательных элементов в подвижных (доступным растениям) </w:t>
            </w:r>
            <w:proofErr w:type="gramStart"/>
            <w:r w:rsidRPr="00095E2B">
              <w:rPr>
                <w:rFonts w:ascii="Times New Roman" w:eastAsia="Times New Roman" w:hAnsi="Times New Roman" w:cs="Times New Roman"/>
                <w:color w:val="000000"/>
                <w:sz w:val="24"/>
                <w:szCs w:val="24"/>
                <w:lang w:eastAsia="ru-RU"/>
              </w:rPr>
              <w:t>формах..</w:t>
            </w:r>
            <w:proofErr w:type="gramEnd"/>
            <w:r w:rsidRPr="00095E2B">
              <w:rPr>
                <w:rFonts w:ascii="Times New Roman" w:eastAsia="Times New Roman" w:hAnsi="Times New Roman" w:cs="Times New Roman"/>
                <w:color w:val="000000"/>
                <w:sz w:val="24"/>
                <w:szCs w:val="24"/>
                <w:lang w:eastAsia="ru-RU"/>
              </w:rPr>
              <w:t xml:space="preserve"> Состав и концентрация почвенного раствора. Вредные для растений вещества в почве и их устранение. Реакция и </w:t>
            </w:r>
            <w:proofErr w:type="spellStart"/>
            <w:r w:rsidRPr="00095E2B">
              <w:rPr>
                <w:rFonts w:ascii="Times New Roman" w:eastAsia="Times New Roman" w:hAnsi="Times New Roman" w:cs="Times New Roman"/>
                <w:color w:val="000000"/>
                <w:sz w:val="24"/>
                <w:szCs w:val="24"/>
                <w:lang w:eastAsia="ru-RU"/>
              </w:rPr>
              <w:t>буферность</w:t>
            </w:r>
            <w:proofErr w:type="spellEnd"/>
            <w:r w:rsidRPr="00095E2B">
              <w:rPr>
                <w:rFonts w:ascii="Times New Roman" w:eastAsia="Times New Roman" w:hAnsi="Times New Roman" w:cs="Times New Roman"/>
                <w:color w:val="000000"/>
                <w:sz w:val="24"/>
                <w:szCs w:val="24"/>
                <w:lang w:eastAsia="ru-RU"/>
              </w:rPr>
              <w:t xml:space="preserve"> почвенного раствора. </w:t>
            </w:r>
          </w:p>
        </w:tc>
        <w:tc>
          <w:tcPr>
            <w:tcW w:w="1678" w:type="dxa"/>
            <w:tcBorders>
              <w:top w:val="single" w:sz="4" w:space="0" w:color="auto"/>
              <w:left w:val="single" w:sz="4" w:space="0" w:color="auto"/>
              <w:bottom w:val="single" w:sz="4" w:space="0" w:color="auto"/>
              <w:right w:val="single" w:sz="4" w:space="0" w:color="auto"/>
            </w:tcBorders>
            <w:hideMark/>
          </w:tcPr>
          <w:p w14:paraId="64266FBC"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2</w:t>
            </w:r>
          </w:p>
        </w:tc>
        <w:tc>
          <w:tcPr>
            <w:tcW w:w="1362" w:type="dxa"/>
            <w:tcBorders>
              <w:top w:val="single" w:sz="4" w:space="0" w:color="auto"/>
              <w:left w:val="single" w:sz="4" w:space="0" w:color="auto"/>
              <w:bottom w:val="single" w:sz="4" w:space="0" w:color="auto"/>
              <w:right w:val="single" w:sz="4" w:space="0" w:color="auto"/>
            </w:tcBorders>
            <w:hideMark/>
          </w:tcPr>
          <w:p w14:paraId="31996AF8" w14:textId="351F4A99" w:rsidR="00295EAF" w:rsidRPr="00095E2B" w:rsidRDefault="00D34110"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ПК2.1</w:t>
            </w:r>
            <w:r w:rsidRPr="00095E2B">
              <w:rPr>
                <w:sz w:val="24"/>
                <w:szCs w:val="24"/>
              </w:rPr>
              <w:t xml:space="preserve"> </w:t>
            </w:r>
            <w:r w:rsidRPr="00095E2B">
              <w:rPr>
                <w:rFonts w:ascii="Times New Roman" w:eastAsia="Times New Roman" w:hAnsi="Times New Roman" w:cs="Times New Roman"/>
                <w:bCs/>
                <w:sz w:val="24"/>
                <w:szCs w:val="24"/>
                <w:lang w:eastAsia="ru-RU"/>
              </w:rPr>
              <w:t>ПК2.2 ОК01</w:t>
            </w:r>
          </w:p>
        </w:tc>
      </w:tr>
      <w:tr w:rsidR="00295EAF" w:rsidRPr="00095E2B" w14:paraId="489AE18B" w14:textId="77777777" w:rsidTr="00095E2B">
        <w:trPr>
          <w:trHeight w:val="19"/>
        </w:trPr>
        <w:tc>
          <w:tcPr>
            <w:tcW w:w="14490" w:type="dxa"/>
            <w:gridSpan w:val="6"/>
            <w:tcBorders>
              <w:top w:val="single" w:sz="4" w:space="0" w:color="auto"/>
              <w:left w:val="single" w:sz="4" w:space="0" w:color="auto"/>
              <w:bottom w:val="single" w:sz="4" w:space="0" w:color="auto"/>
              <w:right w:val="single" w:sz="4" w:space="0" w:color="auto"/>
            </w:tcBorders>
            <w:hideMark/>
          </w:tcPr>
          <w:p w14:paraId="339DD255" w14:textId="77777777" w:rsidR="00295EAF" w:rsidRPr="00095E2B" w:rsidRDefault="00295EAF"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Раздел 4. Почвы России.</w:t>
            </w:r>
          </w:p>
        </w:tc>
      </w:tr>
      <w:tr w:rsidR="00295EAF" w:rsidRPr="00095E2B" w14:paraId="27A9D2A8" w14:textId="77777777" w:rsidTr="00095E2B">
        <w:trPr>
          <w:gridAfter w:val="3"/>
          <w:wAfter w:w="3055" w:type="dxa"/>
          <w:trHeight w:val="533"/>
        </w:trPr>
        <w:tc>
          <w:tcPr>
            <w:tcW w:w="2435" w:type="dxa"/>
            <w:vMerge w:val="restart"/>
            <w:tcBorders>
              <w:top w:val="single" w:sz="4" w:space="0" w:color="auto"/>
              <w:left w:val="single" w:sz="4" w:space="0" w:color="auto"/>
              <w:bottom w:val="single" w:sz="4" w:space="0" w:color="auto"/>
              <w:right w:val="single" w:sz="4" w:space="0" w:color="auto"/>
            </w:tcBorders>
            <w:hideMark/>
          </w:tcPr>
          <w:p w14:paraId="78CB6317" w14:textId="461E3E18" w:rsidR="00295EAF" w:rsidRPr="00095E2B" w:rsidRDefault="009605B6"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2</w:t>
            </w:r>
            <w:r w:rsidR="00295EAF" w:rsidRPr="00095E2B">
              <w:rPr>
                <w:rFonts w:ascii="Times New Roman" w:eastAsia="Times New Roman" w:hAnsi="Times New Roman" w:cs="Times New Roman"/>
                <w:sz w:val="24"/>
                <w:szCs w:val="24"/>
                <w:lang w:eastAsia="ru-RU"/>
              </w:rPr>
              <w:t xml:space="preserve">Тема 3.1 </w:t>
            </w:r>
          </w:p>
          <w:p w14:paraId="2DA56224" w14:textId="77777777" w:rsidR="00295EAF" w:rsidRPr="00095E2B" w:rsidRDefault="00295EAF"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Понятие о почвенных типах и зонах.</w:t>
            </w:r>
          </w:p>
          <w:p w14:paraId="3CB2D16D" w14:textId="77777777" w:rsidR="00295EAF" w:rsidRPr="00095E2B" w:rsidRDefault="00295EAF"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 xml:space="preserve">Почвы тундровой зоны </w:t>
            </w:r>
          </w:p>
        </w:tc>
        <w:tc>
          <w:tcPr>
            <w:tcW w:w="501" w:type="dxa"/>
            <w:vMerge w:val="restart"/>
            <w:tcBorders>
              <w:top w:val="single" w:sz="4" w:space="0" w:color="auto"/>
              <w:left w:val="single" w:sz="4" w:space="0" w:color="auto"/>
              <w:bottom w:val="single" w:sz="4" w:space="0" w:color="auto"/>
              <w:right w:val="single" w:sz="4" w:space="0" w:color="auto"/>
            </w:tcBorders>
          </w:tcPr>
          <w:p w14:paraId="33190DFA"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16</w:t>
            </w:r>
          </w:p>
          <w:p w14:paraId="6339FF51" w14:textId="77777777" w:rsidR="00295EAF" w:rsidRPr="00095E2B" w:rsidRDefault="00295EAF" w:rsidP="00095E2B">
            <w:pPr>
              <w:spacing w:after="0" w:line="240" w:lineRule="auto"/>
              <w:rPr>
                <w:rFonts w:ascii="Times New Roman" w:eastAsia="Times New Roman" w:hAnsi="Times New Roman" w:cs="Times New Roman"/>
                <w:color w:val="000000"/>
                <w:sz w:val="24"/>
                <w:szCs w:val="24"/>
                <w:lang w:eastAsia="ru-RU"/>
              </w:rPr>
            </w:pPr>
          </w:p>
        </w:tc>
        <w:tc>
          <w:tcPr>
            <w:tcW w:w="8499" w:type="dxa"/>
            <w:vMerge w:val="restart"/>
            <w:tcBorders>
              <w:top w:val="single" w:sz="4" w:space="0" w:color="auto"/>
              <w:left w:val="single" w:sz="4" w:space="0" w:color="auto"/>
              <w:bottom w:val="single" w:sz="4" w:space="0" w:color="auto"/>
              <w:right w:val="single" w:sz="4" w:space="0" w:color="auto"/>
            </w:tcBorders>
            <w:hideMark/>
          </w:tcPr>
          <w:p w14:paraId="4304BBEA" w14:textId="77777777" w:rsidR="00295EAF" w:rsidRPr="00095E2B" w:rsidRDefault="00295EAF" w:rsidP="00095E2B">
            <w:pPr>
              <w:spacing w:after="0" w:line="240" w:lineRule="auto"/>
              <w:rPr>
                <w:rFonts w:ascii="Times New Roman" w:eastAsia="Times New Roman" w:hAnsi="Times New Roman" w:cs="Times New Roman"/>
                <w:color w:val="000000"/>
                <w:sz w:val="24"/>
                <w:szCs w:val="24"/>
                <w:lang w:eastAsia="ru-RU"/>
              </w:rPr>
            </w:pPr>
            <w:r w:rsidRPr="00095E2B">
              <w:rPr>
                <w:rFonts w:ascii="Times New Roman" w:eastAsia="Times New Roman" w:hAnsi="Times New Roman" w:cs="Times New Roman"/>
                <w:color w:val="000000"/>
                <w:spacing w:val="1"/>
                <w:sz w:val="24"/>
                <w:szCs w:val="24"/>
                <w:lang w:eastAsia="ru-RU"/>
              </w:rPr>
              <w:t xml:space="preserve">Основные типы почв тундры: их строение и классификация. Улучшение и использование </w:t>
            </w:r>
            <w:r w:rsidRPr="00095E2B">
              <w:rPr>
                <w:rFonts w:ascii="Times New Roman" w:eastAsia="Times New Roman" w:hAnsi="Times New Roman" w:cs="Times New Roman"/>
                <w:color w:val="000000"/>
                <w:spacing w:val="-1"/>
                <w:sz w:val="24"/>
                <w:szCs w:val="24"/>
                <w:lang w:eastAsia="ru-RU"/>
              </w:rPr>
              <w:t>тундровых почв</w:t>
            </w:r>
            <w:r w:rsidRPr="00095E2B">
              <w:rPr>
                <w:rFonts w:ascii="Times New Roman" w:eastAsia="Times New Roman" w:hAnsi="Times New Roman" w:cs="Times New Roman"/>
                <w:sz w:val="24"/>
                <w:szCs w:val="24"/>
                <w:lang w:eastAsia="ru-RU"/>
              </w:rPr>
              <w:t xml:space="preserve"> Почвообразовательный процесс в зоне тундр </w:t>
            </w:r>
          </w:p>
        </w:tc>
      </w:tr>
      <w:tr w:rsidR="009605B6" w:rsidRPr="00095E2B" w14:paraId="7E5E8F9B" w14:textId="77777777" w:rsidTr="000D1997">
        <w:trPr>
          <w:trHeight w:val="19"/>
        </w:trPr>
        <w:tc>
          <w:tcPr>
            <w:tcW w:w="2435" w:type="dxa"/>
            <w:vMerge/>
            <w:tcBorders>
              <w:top w:val="single" w:sz="4" w:space="0" w:color="auto"/>
              <w:left w:val="single" w:sz="4" w:space="0" w:color="auto"/>
              <w:bottom w:val="single" w:sz="4" w:space="0" w:color="auto"/>
              <w:right w:val="single" w:sz="4" w:space="0" w:color="auto"/>
            </w:tcBorders>
            <w:vAlign w:val="center"/>
            <w:hideMark/>
          </w:tcPr>
          <w:p w14:paraId="390337EB" w14:textId="77777777" w:rsidR="009605B6" w:rsidRPr="00095E2B" w:rsidRDefault="009605B6" w:rsidP="00095E2B">
            <w:pPr>
              <w:spacing w:after="0" w:line="240" w:lineRule="auto"/>
              <w:rPr>
                <w:rFonts w:ascii="Times New Roman" w:eastAsia="Times New Roman" w:hAnsi="Times New Roman" w:cs="Times New Roman"/>
                <w:sz w:val="24"/>
                <w:szCs w:val="24"/>
                <w:lang w:eastAsia="ru-RU"/>
              </w:rPr>
            </w:pPr>
          </w:p>
        </w:tc>
        <w:tc>
          <w:tcPr>
            <w:tcW w:w="501" w:type="dxa"/>
            <w:vMerge/>
            <w:tcBorders>
              <w:top w:val="single" w:sz="4" w:space="0" w:color="auto"/>
              <w:left w:val="single" w:sz="4" w:space="0" w:color="auto"/>
              <w:bottom w:val="single" w:sz="4" w:space="0" w:color="auto"/>
              <w:right w:val="single" w:sz="4" w:space="0" w:color="auto"/>
            </w:tcBorders>
            <w:vAlign w:val="center"/>
            <w:hideMark/>
          </w:tcPr>
          <w:p w14:paraId="4B8517C0" w14:textId="77777777" w:rsidR="009605B6" w:rsidRPr="00095E2B" w:rsidRDefault="009605B6" w:rsidP="00095E2B">
            <w:pPr>
              <w:spacing w:after="0" w:line="240" w:lineRule="auto"/>
              <w:rPr>
                <w:rFonts w:ascii="Times New Roman" w:eastAsia="Times New Roman" w:hAnsi="Times New Roman" w:cs="Times New Roman"/>
                <w:color w:val="000000"/>
                <w:sz w:val="24"/>
                <w:szCs w:val="24"/>
                <w:lang w:eastAsia="ru-RU"/>
              </w:rPr>
            </w:pPr>
          </w:p>
        </w:tc>
        <w:tc>
          <w:tcPr>
            <w:tcW w:w="8499" w:type="dxa"/>
            <w:vMerge/>
            <w:tcBorders>
              <w:top w:val="single" w:sz="4" w:space="0" w:color="auto"/>
              <w:left w:val="single" w:sz="4" w:space="0" w:color="auto"/>
              <w:bottom w:val="single" w:sz="4" w:space="0" w:color="auto"/>
              <w:right w:val="single" w:sz="4" w:space="0" w:color="auto"/>
            </w:tcBorders>
            <w:vAlign w:val="center"/>
            <w:hideMark/>
          </w:tcPr>
          <w:p w14:paraId="4BECF15F" w14:textId="77777777" w:rsidR="009605B6" w:rsidRPr="00095E2B" w:rsidRDefault="009605B6" w:rsidP="00095E2B">
            <w:pPr>
              <w:spacing w:after="0" w:line="240" w:lineRule="auto"/>
              <w:rPr>
                <w:rFonts w:ascii="Times New Roman" w:eastAsia="Times New Roman" w:hAnsi="Times New Roman" w:cs="Times New Roman"/>
                <w:color w:val="000000"/>
                <w:sz w:val="24"/>
                <w:szCs w:val="24"/>
                <w:lang w:eastAsia="ru-RU"/>
              </w:rPr>
            </w:pPr>
          </w:p>
        </w:tc>
        <w:tc>
          <w:tcPr>
            <w:tcW w:w="1693" w:type="dxa"/>
            <w:gridSpan w:val="2"/>
            <w:tcBorders>
              <w:top w:val="single" w:sz="4" w:space="0" w:color="auto"/>
              <w:left w:val="single" w:sz="4" w:space="0" w:color="auto"/>
              <w:bottom w:val="single" w:sz="4" w:space="0" w:color="auto"/>
              <w:right w:val="single" w:sz="4" w:space="0" w:color="auto"/>
            </w:tcBorders>
            <w:hideMark/>
          </w:tcPr>
          <w:p w14:paraId="5BF4B46F" w14:textId="77777777" w:rsidR="009605B6" w:rsidRPr="00095E2B" w:rsidRDefault="009605B6"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2</w:t>
            </w:r>
          </w:p>
        </w:tc>
        <w:tc>
          <w:tcPr>
            <w:tcW w:w="1362" w:type="dxa"/>
            <w:vMerge w:val="restart"/>
            <w:tcBorders>
              <w:top w:val="single" w:sz="4" w:space="0" w:color="auto"/>
              <w:left w:val="single" w:sz="4" w:space="0" w:color="auto"/>
              <w:right w:val="single" w:sz="4" w:space="0" w:color="auto"/>
            </w:tcBorders>
            <w:hideMark/>
          </w:tcPr>
          <w:p w14:paraId="4D6FF066" w14:textId="77777777" w:rsidR="009605B6" w:rsidRPr="00095E2B" w:rsidRDefault="009605B6"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ПК1.1ПК1.3</w:t>
            </w:r>
          </w:p>
          <w:p w14:paraId="01AF995B" w14:textId="77777777" w:rsidR="009605B6" w:rsidRPr="00095E2B" w:rsidRDefault="009605B6"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ОК01ОК02</w:t>
            </w:r>
          </w:p>
          <w:p w14:paraId="55BAE7E1" w14:textId="57E0532F" w:rsidR="009605B6" w:rsidRPr="00095E2B" w:rsidRDefault="009605B6"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9605B6" w:rsidRPr="00095E2B" w14:paraId="5B221C4F" w14:textId="77777777" w:rsidTr="000D1997">
        <w:trPr>
          <w:trHeight w:val="19"/>
        </w:trPr>
        <w:tc>
          <w:tcPr>
            <w:tcW w:w="2435" w:type="dxa"/>
            <w:vMerge w:val="restart"/>
            <w:tcBorders>
              <w:top w:val="single" w:sz="4" w:space="0" w:color="auto"/>
              <w:left w:val="single" w:sz="4" w:space="0" w:color="auto"/>
              <w:bottom w:val="single" w:sz="4" w:space="0" w:color="auto"/>
              <w:right w:val="single" w:sz="4" w:space="0" w:color="auto"/>
            </w:tcBorders>
            <w:hideMark/>
          </w:tcPr>
          <w:p w14:paraId="0CB82A98" w14:textId="77777777" w:rsidR="009605B6" w:rsidRPr="00095E2B" w:rsidRDefault="009605B6"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 xml:space="preserve">Тема 3.1 </w:t>
            </w:r>
          </w:p>
          <w:p w14:paraId="1046B14F" w14:textId="77777777" w:rsidR="009605B6" w:rsidRPr="00095E2B" w:rsidRDefault="009605B6"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Почвы лесной зоны</w:t>
            </w:r>
          </w:p>
        </w:tc>
        <w:tc>
          <w:tcPr>
            <w:tcW w:w="501" w:type="dxa"/>
            <w:tcBorders>
              <w:top w:val="single" w:sz="4" w:space="0" w:color="auto"/>
              <w:left w:val="single" w:sz="4" w:space="0" w:color="auto"/>
              <w:bottom w:val="single" w:sz="4" w:space="0" w:color="auto"/>
              <w:right w:val="single" w:sz="4" w:space="0" w:color="auto"/>
            </w:tcBorders>
            <w:hideMark/>
          </w:tcPr>
          <w:p w14:paraId="030CDDFF" w14:textId="77777777" w:rsidR="009605B6" w:rsidRPr="00095E2B" w:rsidRDefault="009605B6"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17</w:t>
            </w:r>
          </w:p>
        </w:tc>
        <w:tc>
          <w:tcPr>
            <w:tcW w:w="8499" w:type="dxa"/>
            <w:tcBorders>
              <w:top w:val="single" w:sz="4" w:space="0" w:color="auto"/>
              <w:left w:val="single" w:sz="4" w:space="0" w:color="auto"/>
              <w:bottom w:val="single" w:sz="4" w:space="0" w:color="auto"/>
              <w:right w:val="single" w:sz="4" w:space="0" w:color="auto"/>
            </w:tcBorders>
            <w:hideMark/>
          </w:tcPr>
          <w:p w14:paraId="1FAD3F41" w14:textId="77777777" w:rsidR="009605B6" w:rsidRPr="00095E2B" w:rsidRDefault="009605B6"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Сущность подзолистого процесса</w:t>
            </w:r>
          </w:p>
        </w:tc>
        <w:tc>
          <w:tcPr>
            <w:tcW w:w="1693" w:type="dxa"/>
            <w:gridSpan w:val="2"/>
            <w:tcBorders>
              <w:top w:val="single" w:sz="4" w:space="0" w:color="auto"/>
              <w:left w:val="single" w:sz="4" w:space="0" w:color="auto"/>
              <w:bottom w:val="single" w:sz="4" w:space="0" w:color="auto"/>
              <w:right w:val="single" w:sz="4" w:space="0" w:color="auto"/>
            </w:tcBorders>
            <w:hideMark/>
          </w:tcPr>
          <w:p w14:paraId="54605C42" w14:textId="77777777" w:rsidR="009605B6" w:rsidRPr="00095E2B" w:rsidRDefault="009605B6"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2</w:t>
            </w:r>
          </w:p>
        </w:tc>
        <w:tc>
          <w:tcPr>
            <w:tcW w:w="1362" w:type="dxa"/>
            <w:vMerge/>
            <w:tcBorders>
              <w:left w:val="single" w:sz="4" w:space="0" w:color="auto"/>
              <w:right w:val="single" w:sz="4" w:space="0" w:color="auto"/>
            </w:tcBorders>
            <w:hideMark/>
          </w:tcPr>
          <w:p w14:paraId="0FC030F0" w14:textId="5848F36E" w:rsidR="009605B6" w:rsidRPr="00095E2B" w:rsidRDefault="009605B6"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9605B6" w:rsidRPr="00095E2B" w14:paraId="2DEF2631" w14:textId="77777777" w:rsidTr="000D1997">
        <w:trPr>
          <w:trHeight w:val="19"/>
        </w:trPr>
        <w:tc>
          <w:tcPr>
            <w:tcW w:w="2435" w:type="dxa"/>
            <w:vMerge/>
            <w:tcBorders>
              <w:top w:val="single" w:sz="4" w:space="0" w:color="auto"/>
              <w:left w:val="single" w:sz="4" w:space="0" w:color="auto"/>
              <w:bottom w:val="single" w:sz="4" w:space="0" w:color="auto"/>
              <w:right w:val="single" w:sz="4" w:space="0" w:color="auto"/>
            </w:tcBorders>
            <w:vAlign w:val="center"/>
            <w:hideMark/>
          </w:tcPr>
          <w:p w14:paraId="46A4FA96" w14:textId="77777777" w:rsidR="009605B6" w:rsidRPr="00095E2B" w:rsidRDefault="009605B6" w:rsidP="00095E2B">
            <w:pPr>
              <w:spacing w:after="0" w:line="240" w:lineRule="auto"/>
              <w:rPr>
                <w:rFonts w:ascii="Times New Roman" w:eastAsia="Times New Roman" w:hAnsi="Times New Roman" w:cs="Times New Roman"/>
                <w:sz w:val="24"/>
                <w:szCs w:val="24"/>
                <w:lang w:eastAsia="ru-RU"/>
              </w:rPr>
            </w:pPr>
          </w:p>
        </w:tc>
        <w:tc>
          <w:tcPr>
            <w:tcW w:w="501" w:type="dxa"/>
            <w:tcBorders>
              <w:top w:val="single" w:sz="4" w:space="0" w:color="auto"/>
              <w:left w:val="single" w:sz="4" w:space="0" w:color="auto"/>
              <w:bottom w:val="single" w:sz="4" w:space="0" w:color="auto"/>
              <w:right w:val="single" w:sz="4" w:space="0" w:color="auto"/>
            </w:tcBorders>
            <w:hideMark/>
          </w:tcPr>
          <w:p w14:paraId="422E17F2" w14:textId="77777777" w:rsidR="009605B6" w:rsidRPr="00095E2B" w:rsidRDefault="009605B6"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18</w:t>
            </w:r>
          </w:p>
        </w:tc>
        <w:tc>
          <w:tcPr>
            <w:tcW w:w="8499" w:type="dxa"/>
            <w:tcBorders>
              <w:top w:val="single" w:sz="4" w:space="0" w:color="auto"/>
              <w:left w:val="single" w:sz="4" w:space="0" w:color="auto"/>
              <w:bottom w:val="single" w:sz="4" w:space="0" w:color="auto"/>
              <w:right w:val="single" w:sz="4" w:space="0" w:color="auto"/>
            </w:tcBorders>
            <w:hideMark/>
          </w:tcPr>
          <w:p w14:paraId="7D597561" w14:textId="77777777" w:rsidR="009605B6" w:rsidRPr="00095E2B" w:rsidRDefault="009605B6"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color w:val="000000"/>
                <w:spacing w:val="-6"/>
                <w:sz w:val="24"/>
                <w:szCs w:val="24"/>
                <w:lang w:eastAsia="ru-RU"/>
              </w:rPr>
              <w:t xml:space="preserve">Дерново-подзолистые почвы, их </w:t>
            </w:r>
            <w:r w:rsidRPr="00095E2B">
              <w:rPr>
                <w:rFonts w:ascii="Times New Roman" w:eastAsia="Times New Roman" w:hAnsi="Times New Roman" w:cs="Times New Roman"/>
                <w:color w:val="000000"/>
                <w:spacing w:val="-5"/>
                <w:sz w:val="24"/>
                <w:szCs w:val="24"/>
                <w:lang w:eastAsia="ru-RU"/>
              </w:rPr>
              <w:t xml:space="preserve">строение, свойства и классификация. Влияние луговых, травянистых растений на </w:t>
            </w:r>
            <w:r w:rsidRPr="00095E2B">
              <w:rPr>
                <w:rFonts w:ascii="Times New Roman" w:eastAsia="Times New Roman" w:hAnsi="Times New Roman" w:cs="Times New Roman"/>
                <w:color w:val="000000"/>
                <w:spacing w:val="4"/>
                <w:sz w:val="24"/>
                <w:szCs w:val="24"/>
                <w:lang w:eastAsia="ru-RU"/>
              </w:rPr>
              <w:t xml:space="preserve">почвообразовательный процесс. Дерновые почвы, их строение, свойства и </w:t>
            </w:r>
            <w:r w:rsidRPr="00095E2B">
              <w:rPr>
                <w:rFonts w:ascii="Times New Roman" w:eastAsia="Times New Roman" w:hAnsi="Times New Roman" w:cs="Times New Roman"/>
                <w:color w:val="000000"/>
                <w:spacing w:val="-2"/>
                <w:sz w:val="24"/>
                <w:szCs w:val="24"/>
                <w:lang w:eastAsia="ru-RU"/>
              </w:rPr>
              <w:t>классификация.</w:t>
            </w:r>
          </w:p>
        </w:tc>
        <w:tc>
          <w:tcPr>
            <w:tcW w:w="1693" w:type="dxa"/>
            <w:gridSpan w:val="2"/>
            <w:tcBorders>
              <w:top w:val="single" w:sz="4" w:space="0" w:color="auto"/>
              <w:left w:val="single" w:sz="4" w:space="0" w:color="auto"/>
              <w:bottom w:val="single" w:sz="4" w:space="0" w:color="auto"/>
              <w:right w:val="single" w:sz="4" w:space="0" w:color="auto"/>
            </w:tcBorders>
            <w:hideMark/>
          </w:tcPr>
          <w:p w14:paraId="6BF8FB9A" w14:textId="77777777" w:rsidR="009605B6" w:rsidRPr="00095E2B" w:rsidRDefault="009605B6"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2</w:t>
            </w:r>
          </w:p>
        </w:tc>
        <w:tc>
          <w:tcPr>
            <w:tcW w:w="1362" w:type="dxa"/>
            <w:vMerge/>
            <w:tcBorders>
              <w:left w:val="single" w:sz="4" w:space="0" w:color="auto"/>
              <w:right w:val="single" w:sz="4" w:space="0" w:color="auto"/>
            </w:tcBorders>
            <w:hideMark/>
          </w:tcPr>
          <w:p w14:paraId="49D93C67" w14:textId="0F617D79" w:rsidR="009605B6" w:rsidRPr="00095E2B" w:rsidRDefault="009605B6"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9605B6" w:rsidRPr="00095E2B" w14:paraId="350D5E99" w14:textId="77777777" w:rsidTr="000D1997">
        <w:trPr>
          <w:trHeight w:val="19"/>
        </w:trPr>
        <w:tc>
          <w:tcPr>
            <w:tcW w:w="2435" w:type="dxa"/>
            <w:vMerge/>
            <w:tcBorders>
              <w:top w:val="single" w:sz="4" w:space="0" w:color="auto"/>
              <w:left w:val="single" w:sz="4" w:space="0" w:color="auto"/>
              <w:bottom w:val="single" w:sz="4" w:space="0" w:color="auto"/>
              <w:right w:val="single" w:sz="4" w:space="0" w:color="auto"/>
            </w:tcBorders>
            <w:vAlign w:val="center"/>
            <w:hideMark/>
          </w:tcPr>
          <w:p w14:paraId="4A98F96C" w14:textId="77777777" w:rsidR="009605B6" w:rsidRPr="00095E2B" w:rsidRDefault="009605B6" w:rsidP="00095E2B">
            <w:pPr>
              <w:spacing w:after="0" w:line="240" w:lineRule="auto"/>
              <w:rPr>
                <w:rFonts w:ascii="Times New Roman" w:eastAsia="Times New Roman" w:hAnsi="Times New Roman" w:cs="Times New Roman"/>
                <w:sz w:val="24"/>
                <w:szCs w:val="24"/>
                <w:lang w:eastAsia="ru-RU"/>
              </w:rPr>
            </w:pPr>
          </w:p>
        </w:tc>
        <w:tc>
          <w:tcPr>
            <w:tcW w:w="501" w:type="dxa"/>
            <w:tcBorders>
              <w:top w:val="single" w:sz="4" w:space="0" w:color="auto"/>
              <w:left w:val="single" w:sz="4" w:space="0" w:color="auto"/>
              <w:bottom w:val="single" w:sz="4" w:space="0" w:color="auto"/>
              <w:right w:val="single" w:sz="4" w:space="0" w:color="auto"/>
            </w:tcBorders>
            <w:hideMark/>
          </w:tcPr>
          <w:p w14:paraId="69A572FB" w14:textId="77777777" w:rsidR="009605B6" w:rsidRPr="00095E2B" w:rsidRDefault="009605B6"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19</w:t>
            </w:r>
          </w:p>
        </w:tc>
        <w:tc>
          <w:tcPr>
            <w:tcW w:w="8499" w:type="dxa"/>
            <w:tcBorders>
              <w:top w:val="single" w:sz="4" w:space="0" w:color="auto"/>
              <w:left w:val="single" w:sz="4" w:space="0" w:color="auto"/>
              <w:bottom w:val="single" w:sz="4" w:space="0" w:color="auto"/>
              <w:right w:val="single" w:sz="4" w:space="0" w:color="auto"/>
            </w:tcBorders>
            <w:hideMark/>
          </w:tcPr>
          <w:p w14:paraId="0B3903B8" w14:textId="77777777" w:rsidR="009605B6" w:rsidRPr="00095E2B" w:rsidRDefault="009605B6"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color w:val="000000"/>
                <w:spacing w:val="5"/>
                <w:sz w:val="24"/>
                <w:szCs w:val="24"/>
                <w:lang w:eastAsia="ru-RU"/>
              </w:rPr>
              <w:t xml:space="preserve">Дерново-карбонатные почвы. Болотные почвы. Площадь и распространение. </w:t>
            </w:r>
            <w:r w:rsidRPr="00095E2B">
              <w:rPr>
                <w:rFonts w:ascii="Times New Roman" w:eastAsia="Times New Roman" w:hAnsi="Times New Roman" w:cs="Times New Roman"/>
                <w:color w:val="000000"/>
                <w:spacing w:val="-7"/>
                <w:sz w:val="24"/>
                <w:szCs w:val="24"/>
                <w:lang w:eastAsia="ru-RU"/>
              </w:rPr>
              <w:t xml:space="preserve">Болотный процесс почвообразования. Торфообразование. Глей. Типы болот. Основные типы </w:t>
            </w:r>
            <w:r w:rsidRPr="00095E2B">
              <w:rPr>
                <w:rFonts w:ascii="Times New Roman" w:eastAsia="Times New Roman" w:hAnsi="Times New Roman" w:cs="Times New Roman"/>
                <w:color w:val="000000"/>
                <w:spacing w:val="-4"/>
                <w:sz w:val="24"/>
                <w:szCs w:val="24"/>
                <w:lang w:eastAsia="ru-RU"/>
              </w:rPr>
              <w:t xml:space="preserve">заболачивания. Заболоченные почвы, их строение, свойства и классификация. Основные </w:t>
            </w:r>
            <w:r w:rsidRPr="00095E2B">
              <w:rPr>
                <w:rFonts w:ascii="Times New Roman" w:eastAsia="Times New Roman" w:hAnsi="Times New Roman" w:cs="Times New Roman"/>
                <w:color w:val="000000"/>
                <w:spacing w:val="-2"/>
                <w:sz w:val="24"/>
                <w:szCs w:val="24"/>
                <w:lang w:eastAsia="ru-RU"/>
              </w:rPr>
              <w:t xml:space="preserve">мелиоративные </w:t>
            </w:r>
            <w:r w:rsidRPr="00095E2B">
              <w:rPr>
                <w:rFonts w:ascii="Times New Roman" w:eastAsia="Times New Roman" w:hAnsi="Times New Roman" w:cs="Times New Roman"/>
                <w:sz w:val="24"/>
                <w:szCs w:val="24"/>
                <w:lang w:eastAsia="ru-RU"/>
              </w:rPr>
              <w:t>Сущность дернового процесса, виды болот</w:t>
            </w:r>
          </w:p>
        </w:tc>
        <w:tc>
          <w:tcPr>
            <w:tcW w:w="1693" w:type="dxa"/>
            <w:gridSpan w:val="2"/>
            <w:tcBorders>
              <w:top w:val="single" w:sz="4" w:space="0" w:color="auto"/>
              <w:left w:val="single" w:sz="4" w:space="0" w:color="auto"/>
              <w:bottom w:val="single" w:sz="4" w:space="0" w:color="auto"/>
              <w:right w:val="single" w:sz="4" w:space="0" w:color="auto"/>
            </w:tcBorders>
            <w:hideMark/>
          </w:tcPr>
          <w:p w14:paraId="255058FA" w14:textId="77777777" w:rsidR="009605B6" w:rsidRPr="00095E2B" w:rsidRDefault="009605B6"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2</w:t>
            </w:r>
          </w:p>
        </w:tc>
        <w:tc>
          <w:tcPr>
            <w:tcW w:w="1362" w:type="dxa"/>
            <w:vMerge/>
            <w:tcBorders>
              <w:left w:val="single" w:sz="4" w:space="0" w:color="auto"/>
              <w:right w:val="single" w:sz="4" w:space="0" w:color="auto"/>
            </w:tcBorders>
            <w:hideMark/>
          </w:tcPr>
          <w:p w14:paraId="16722BF7" w14:textId="6714B945" w:rsidR="009605B6" w:rsidRPr="00095E2B" w:rsidRDefault="009605B6"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9605B6" w:rsidRPr="00095E2B" w14:paraId="183F1CFD" w14:textId="77777777" w:rsidTr="000D1997">
        <w:trPr>
          <w:trHeight w:val="19"/>
        </w:trPr>
        <w:tc>
          <w:tcPr>
            <w:tcW w:w="2435" w:type="dxa"/>
            <w:tcBorders>
              <w:top w:val="single" w:sz="4" w:space="0" w:color="auto"/>
              <w:left w:val="single" w:sz="4" w:space="0" w:color="auto"/>
              <w:bottom w:val="single" w:sz="4" w:space="0" w:color="auto"/>
              <w:right w:val="single" w:sz="4" w:space="0" w:color="auto"/>
            </w:tcBorders>
          </w:tcPr>
          <w:p w14:paraId="5CF2F271" w14:textId="77777777" w:rsidR="009605B6" w:rsidRPr="00095E2B" w:rsidRDefault="009605B6"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Тема 3.3</w:t>
            </w:r>
          </w:p>
          <w:p w14:paraId="6F4BB13D" w14:textId="77777777" w:rsidR="009605B6" w:rsidRPr="00095E2B" w:rsidRDefault="009605B6"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Почвы лесостепной зоны</w:t>
            </w:r>
          </w:p>
          <w:p w14:paraId="45DB6958" w14:textId="77777777" w:rsidR="009605B6" w:rsidRPr="00095E2B" w:rsidRDefault="009605B6" w:rsidP="00095E2B">
            <w:pPr>
              <w:spacing w:after="0" w:line="240" w:lineRule="auto"/>
              <w:rPr>
                <w:rFonts w:ascii="Times New Roman" w:eastAsia="Times New Roman" w:hAnsi="Times New Roman" w:cs="Times New Roman"/>
                <w:sz w:val="24"/>
                <w:szCs w:val="24"/>
                <w:lang w:eastAsia="ru-RU"/>
              </w:rPr>
            </w:pPr>
          </w:p>
        </w:tc>
        <w:tc>
          <w:tcPr>
            <w:tcW w:w="501" w:type="dxa"/>
            <w:tcBorders>
              <w:top w:val="single" w:sz="4" w:space="0" w:color="auto"/>
              <w:left w:val="single" w:sz="4" w:space="0" w:color="auto"/>
              <w:bottom w:val="single" w:sz="4" w:space="0" w:color="auto"/>
              <w:right w:val="single" w:sz="4" w:space="0" w:color="auto"/>
            </w:tcBorders>
            <w:hideMark/>
          </w:tcPr>
          <w:p w14:paraId="0D653C4C" w14:textId="77777777" w:rsidR="009605B6" w:rsidRPr="00095E2B" w:rsidRDefault="009605B6"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20</w:t>
            </w:r>
          </w:p>
        </w:tc>
        <w:tc>
          <w:tcPr>
            <w:tcW w:w="8499" w:type="dxa"/>
            <w:tcBorders>
              <w:top w:val="single" w:sz="4" w:space="0" w:color="auto"/>
              <w:left w:val="single" w:sz="4" w:space="0" w:color="auto"/>
              <w:bottom w:val="single" w:sz="4" w:space="0" w:color="auto"/>
              <w:right w:val="single" w:sz="4" w:space="0" w:color="auto"/>
            </w:tcBorders>
            <w:hideMark/>
          </w:tcPr>
          <w:p w14:paraId="7FC6F597" w14:textId="77777777" w:rsidR="009605B6" w:rsidRPr="00095E2B" w:rsidRDefault="009605B6"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color w:val="000000"/>
                <w:spacing w:val="-4"/>
                <w:sz w:val="24"/>
                <w:szCs w:val="24"/>
                <w:lang w:eastAsia="ru-RU"/>
              </w:rPr>
              <w:t xml:space="preserve">Лесостепная зона, границы и площадь. Условия </w:t>
            </w:r>
            <w:r w:rsidRPr="00095E2B">
              <w:rPr>
                <w:rFonts w:ascii="Times New Roman" w:eastAsia="Times New Roman" w:hAnsi="Times New Roman" w:cs="Times New Roman"/>
                <w:color w:val="000000"/>
                <w:spacing w:val="6"/>
                <w:sz w:val="24"/>
                <w:szCs w:val="24"/>
                <w:lang w:eastAsia="ru-RU"/>
              </w:rPr>
              <w:t xml:space="preserve">почвообразования. Особенности почвообразовательного процесса под </w:t>
            </w:r>
            <w:r w:rsidRPr="00095E2B">
              <w:rPr>
                <w:rFonts w:ascii="Times New Roman" w:eastAsia="Times New Roman" w:hAnsi="Times New Roman" w:cs="Times New Roman"/>
                <w:color w:val="000000"/>
                <w:spacing w:val="2"/>
                <w:sz w:val="24"/>
                <w:szCs w:val="24"/>
                <w:lang w:eastAsia="ru-RU"/>
              </w:rPr>
              <w:t xml:space="preserve">широколиственными лесами. Происхождение серых лесных почв. Строение, </w:t>
            </w:r>
            <w:r w:rsidRPr="00095E2B">
              <w:rPr>
                <w:rFonts w:ascii="Times New Roman" w:eastAsia="Times New Roman" w:hAnsi="Times New Roman" w:cs="Times New Roman"/>
                <w:color w:val="000000"/>
                <w:spacing w:val="-3"/>
                <w:sz w:val="24"/>
                <w:szCs w:val="24"/>
                <w:lang w:eastAsia="ru-RU"/>
              </w:rPr>
              <w:t xml:space="preserve">классификация и состав, свойства серых лесных почв. Агрономическая оценка серых </w:t>
            </w:r>
            <w:r w:rsidRPr="00095E2B">
              <w:rPr>
                <w:rFonts w:ascii="Times New Roman" w:eastAsia="Times New Roman" w:hAnsi="Times New Roman" w:cs="Times New Roman"/>
                <w:color w:val="000000"/>
                <w:spacing w:val="-6"/>
                <w:sz w:val="24"/>
                <w:szCs w:val="24"/>
                <w:lang w:eastAsia="ru-RU"/>
              </w:rPr>
              <w:t>лесных почв. Борьба с засухой в лесостепной зоне.</w:t>
            </w:r>
          </w:p>
        </w:tc>
        <w:tc>
          <w:tcPr>
            <w:tcW w:w="1693" w:type="dxa"/>
            <w:gridSpan w:val="2"/>
            <w:tcBorders>
              <w:top w:val="single" w:sz="4" w:space="0" w:color="auto"/>
              <w:left w:val="single" w:sz="4" w:space="0" w:color="auto"/>
              <w:bottom w:val="single" w:sz="4" w:space="0" w:color="auto"/>
              <w:right w:val="single" w:sz="4" w:space="0" w:color="auto"/>
            </w:tcBorders>
            <w:hideMark/>
          </w:tcPr>
          <w:p w14:paraId="0EC894B9" w14:textId="77777777" w:rsidR="009605B6" w:rsidRPr="00095E2B" w:rsidRDefault="009605B6"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095E2B">
              <w:rPr>
                <w:rFonts w:ascii="Times New Roman" w:eastAsia="Times New Roman" w:hAnsi="Times New Roman" w:cs="Times New Roman"/>
                <w:bCs/>
                <w:i/>
                <w:sz w:val="24"/>
                <w:szCs w:val="24"/>
                <w:lang w:eastAsia="ru-RU"/>
              </w:rPr>
              <w:t>2</w:t>
            </w:r>
          </w:p>
        </w:tc>
        <w:tc>
          <w:tcPr>
            <w:tcW w:w="1362" w:type="dxa"/>
            <w:vMerge/>
            <w:tcBorders>
              <w:left w:val="single" w:sz="4" w:space="0" w:color="auto"/>
              <w:right w:val="single" w:sz="4" w:space="0" w:color="auto"/>
            </w:tcBorders>
            <w:hideMark/>
          </w:tcPr>
          <w:p w14:paraId="3FFE4237" w14:textId="14EAF812" w:rsidR="009605B6" w:rsidRPr="00095E2B" w:rsidRDefault="009605B6"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9605B6" w:rsidRPr="00095E2B" w14:paraId="21185344" w14:textId="77777777" w:rsidTr="000D1997">
        <w:trPr>
          <w:trHeight w:val="19"/>
        </w:trPr>
        <w:tc>
          <w:tcPr>
            <w:tcW w:w="2435" w:type="dxa"/>
            <w:tcBorders>
              <w:top w:val="single" w:sz="4" w:space="0" w:color="auto"/>
              <w:left w:val="single" w:sz="4" w:space="0" w:color="auto"/>
              <w:bottom w:val="single" w:sz="4" w:space="0" w:color="auto"/>
              <w:right w:val="single" w:sz="4" w:space="0" w:color="auto"/>
            </w:tcBorders>
            <w:hideMark/>
          </w:tcPr>
          <w:p w14:paraId="4847C3B1" w14:textId="77777777" w:rsidR="009605B6" w:rsidRPr="00095E2B" w:rsidRDefault="009605B6"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Тема 3.4</w:t>
            </w:r>
          </w:p>
          <w:p w14:paraId="042B3678" w14:textId="77777777" w:rsidR="009605B6" w:rsidRPr="00095E2B" w:rsidRDefault="009605B6"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Почвы степной зоны</w:t>
            </w:r>
          </w:p>
        </w:tc>
        <w:tc>
          <w:tcPr>
            <w:tcW w:w="501" w:type="dxa"/>
            <w:tcBorders>
              <w:top w:val="single" w:sz="4" w:space="0" w:color="auto"/>
              <w:left w:val="single" w:sz="4" w:space="0" w:color="auto"/>
              <w:bottom w:val="single" w:sz="4" w:space="0" w:color="auto"/>
              <w:right w:val="single" w:sz="4" w:space="0" w:color="auto"/>
            </w:tcBorders>
          </w:tcPr>
          <w:p w14:paraId="08D552EB" w14:textId="77777777" w:rsidR="009605B6" w:rsidRPr="00095E2B" w:rsidRDefault="009605B6"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 xml:space="preserve"> 21</w:t>
            </w:r>
          </w:p>
          <w:p w14:paraId="7ADAB31F" w14:textId="77777777" w:rsidR="009605B6" w:rsidRPr="00095E2B" w:rsidRDefault="009605B6"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rPr>
            </w:pPr>
          </w:p>
        </w:tc>
        <w:tc>
          <w:tcPr>
            <w:tcW w:w="8499" w:type="dxa"/>
            <w:tcBorders>
              <w:top w:val="single" w:sz="4" w:space="0" w:color="auto"/>
              <w:left w:val="single" w:sz="4" w:space="0" w:color="auto"/>
              <w:bottom w:val="single" w:sz="4" w:space="0" w:color="auto"/>
              <w:right w:val="single" w:sz="4" w:space="0" w:color="auto"/>
            </w:tcBorders>
            <w:hideMark/>
          </w:tcPr>
          <w:p w14:paraId="33169D7B" w14:textId="77777777" w:rsidR="009605B6" w:rsidRPr="00095E2B" w:rsidRDefault="009605B6"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color w:val="000000"/>
                <w:sz w:val="24"/>
                <w:szCs w:val="24"/>
                <w:lang w:eastAsia="ru-RU"/>
              </w:rPr>
              <w:t xml:space="preserve">Влияние длительного использования черноземов в </w:t>
            </w:r>
            <w:r w:rsidRPr="00095E2B">
              <w:rPr>
                <w:rFonts w:ascii="Times New Roman" w:eastAsia="Times New Roman" w:hAnsi="Times New Roman" w:cs="Times New Roman"/>
                <w:color w:val="000000"/>
                <w:spacing w:val="-7"/>
                <w:sz w:val="24"/>
                <w:szCs w:val="24"/>
                <w:lang w:eastAsia="ru-RU"/>
              </w:rPr>
              <w:t>сельском хозяйстве на их свойства. Агрономическая оценка и мероприятия, повышающие плодородие почв степной зоны. Борьба с засухой в степной зоне.</w:t>
            </w:r>
            <w:r w:rsidRPr="00095E2B">
              <w:rPr>
                <w:rFonts w:ascii="Times New Roman" w:eastAsia="Times New Roman" w:hAnsi="Times New Roman" w:cs="Times New Roman"/>
                <w:color w:val="000000"/>
                <w:spacing w:val="6"/>
                <w:sz w:val="24"/>
                <w:szCs w:val="24"/>
                <w:lang w:eastAsia="ru-RU"/>
              </w:rPr>
              <w:t xml:space="preserve"> Степная зона, границы и площадь. Условия </w:t>
            </w:r>
            <w:r w:rsidRPr="00095E2B">
              <w:rPr>
                <w:rFonts w:ascii="Times New Roman" w:eastAsia="Times New Roman" w:hAnsi="Times New Roman" w:cs="Times New Roman"/>
                <w:color w:val="000000"/>
                <w:spacing w:val="-3"/>
                <w:sz w:val="24"/>
                <w:szCs w:val="24"/>
                <w:lang w:eastAsia="ru-RU"/>
              </w:rPr>
              <w:t xml:space="preserve">почвообразования. Гипотезы происхождения черноземов. Классификация, строение, </w:t>
            </w:r>
            <w:r w:rsidRPr="00095E2B">
              <w:rPr>
                <w:rFonts w:ascii="Times New Roman" w:eastAsia="Times New Roman" w:hAnsi="Times New Roman" w:cs="Times New Roman"/>
                <w:color w:val="000000"/>
                <w:sz w:val="24"/>
                <w:szCs w:val="24"/>
                <w:lang w:eastAsia="ru-RU"/>
              </w:rPr>
              <w:t>свойства и состав черноземов</w:t>
            </w:r>
          </w:p>
        </w:tc>
        <w:tc>
          <w:tcPr>
            <w:tcW w:w="1693" w:type="dxa"/>
            <w:gridSpan w:val="2"/>
            <w:tcBorders>
              <w:top w:val="single" w:sz="4" w:space="0" w:color="auto"/>
              <w:left w:val="single" w:sz="4" w:space="0" w:color="auto"/>
              <w:bottom w:val="single" w:sz="4" w:space="0" w:color="auto"/>
              <w:right w:val="single" w:sz="4" w:space="0" w:color="auto"/>
            </w:tcBorders>
            <w:hideMark/>
          </w:tcPr>
          <w:p w14:paraId="05A43CD9" w14:textId="77777777" w:rsidR="009605B6" w:rsidRPr="00095E2B" w:rsidRDefault="009605B6"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095E2B">
              <w:rPr>
                <w:rFonts w:ascii="Times New Roman" w:eastAsia="Times New Roman" w:hAnsi="Times New Roman" w:cs="Times New Roman"/>
                <w:bCs/>
                <w:i/>
                <w:sz w:val="24"/>
                <w:szCs w:val="24"/>
                <w:lang w:eastAsia="ru-RU"/>
              </w:rPr>
              <w:t>2</w:t>
            </w:r>
          </w:p>
        </w:tc>
        <w:tc>
          <w:tcPr>
            <w:tcW w:w="1362" w:type="dxa"/>
            <w:vMerge/>
            <w:tcBorders>
              <w:left w:val="single" w:sz="4" w:space="0" w:color="auto"/>
              <w:right w:val="single" w:sz="4" w:space="0" w:color="auto"/>
            </w:tcBorders>
            <w:hideMark/>
          </w:tcPr>
          <w:p w14:paraId="08BEF70D" w14:textId="1C6F38CB" w:rsidR="009605B6" w:rsidRPr="00095E2B" w:rsidRDefault="009605B6"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9605B6" w:rsidRPr="00095E2B" w14:paraId="149EF741" w14:textId="77777777" w:rsidTr="000D1997">
        <w:trPr>
          <w:trHeight w:val="19"/>
        </w:trPr>
        <w:tc>
          <w:tcPr>
            <w:tcW w:w="2435" w:type="dxa"/>
            <w:tcBorders>
              <w:top w:val="single" w:sz="4" w:space="0" w:color="auto"/>
              <w:left w:val="single" w:sz="4" w:space="0" w:color="auto"/>
              <w:bottom w:val="single" w:sz="4" w:space="0" w:color="auto"/>
              <w:right w:val="single" w:sz="4" w:space="0" w:color="auto"/>
            </w:tcBorders>
            <w:hideMark/>
          </w:tcPr>
          <w:p w14:paraId="3D3F0B41" w14:textId="77777777" w:rsidR="009605B6" w:rsidRPr="00095E2B" w:rsidRDefault="009605B6"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Тема 3.5</w:t>
            </w:r>
          </w:p>
          <w:p w14:paraId="369F9541" w14:textId="77777777" w:rsidR="009605B6" w:rsidRPr="00095E2B" w:rsidRDefault="009605B6" w:rsidP="00095E2B">
            <w:pPr>
              <w:spacing w:after="0" w:line="240" w:lineRule="auto"/>
              <w:rPr>
                <w:rFonts w:ascii="Times New Roman" w:eastAsia="Times New Roman" w:hAnsi="Times New Roman" w:cs="Times New Roman"/>
                <w:sz w:val="24"/>
                <w:szCs w:val="24"/>
                <w:lang w:eastAsia="ru-RU"/>
              </w:rPr>
            </w:pPr>
            <w:proofErr w:type="gramStart"/>
            <w:r w:rsidRPr="00095E2B">
              <w:rPr>
                <w:rFonts w:ascii="Times New Roman" w:eastAsia="Times New Roman" w:hAnsi="Times New Roman" w:cs="Times New Roman"/>
                <w:sz w:val="24"/>
                <w:szCs w:val="24"/>
                <w:lang w:eastAsia="ru-RU"/>
              </w:rPr>
              <w:lastRenderedPageBreak/>
              <w:t>Почвы  зоны</w:t>
            </w:r>
            <w:proofErr w:type="gramEnd"/>
            <w:r w:rsidRPr="00095E2B">
              <w:rPr>
                <w:rFonts w:ascii="Times New Roman" w:eastAsia="Times New Roman" w:hAnsi="Times New Roman" w:cs="Times New Roman"/>
                <w:sz w:val="24"/>
                <w:szCs w:val="24"/>
                <w:lang w:eastAsia="ru-RU"/>
              </w:rPr>
              <w:t xml:space="preserve"> сухих степей и полупустынь</w:t>
            </w:r>
          </w:p>
          <w:p w14:paraId="232DB3E2" w14:textId="77777777" w:rsidR="009605B6" w:rsidRPr="00095E2B" w:rsidRDefault="009605B6"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Почвы пустынной зоны</w:t>
            </w:r>
          </w:p>
        </w:tc>
        <w:tc>
          <w:tcPr>
            <w:tcW w:w="501" w:type="dxa"/>
            <w:tcBorders>
              <w:top w:val="single" w:sz="4" w:space="0" w:color="auto"/>
              <w:left w:val="single" w:sz="4" w:space="0" w:color="auto"/>
              <w:bottom w:val="single" w:sz="4" w:space="0" w:color="auto"/>
              <w:right w:val="single" w:sz="4" w:space="0" w:color="auto"/>
            </w:tcBorders>
            <w:hideMark/>
          </w:tcPr>
          <w:p w14:paraId="2B5AB3B4" w14:textId="16954024" w:rsidR="009605B6" w:rsidRPr="00095E2B" w:rsidRDefault="009605B6"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lastRenderedPageBreak/>
              <w:t>22</w:t>
            </w:r>
          </w:p>
        </w:tc>
        <w:tc>
          <w:tcPr>
            <w:tcW w:w="8499" w:type="dxa"/>
            <w:tcBorders>
              <w:top w:val="single" w:sz="4" w:space="0" w:color="auto"/>
              <w:left w:val="single" w:sz="4" w:space="0" w:color="auto"/>
              <w:bottom w:val="single" w:sz="4" w:space="0" w:color="auto"/>
              <w:right w:val="single" w:sz="4" w:space="0" w:color="auto"/>
            </w:tcBorders>
            <w:hideMark/>
          </w:tcPr>
          <w:p w14:paraId="51ACC89F" w14:textId="77777777" w:rsidR="009605B6" w:rsidRPr="00095E2B" w:rsidRDefault="009605B6"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color w:val="000000"/>
                <w:spacing w:val="-4"/>
                <w:sz w:val="24"/>
                <w:szCs w:val="24"/>
                <w:lang w:eastAsia="ru-RU"/>
              </w:rPr>
              <w:t xml:space="preserve">Зона сухих степей, границы и площадь. Условия </w:t>
            </w:r>
            <w:r w:rsidRPr="00095E2B">
              <w:rPr>
                <w:rFonts w:ascii="Times New Roman" w:eastAsia="Times New Roman" w:hAnsi="Times New Roman" w:cs="Times New Roman"/>
                <w:color w:val="000000"/>
                <w:spacing w:val="-6"/>
                <w:sz w:val="24"/>
                <w:szCs w:val="24"/>
                <w:lang w:eastAsia="ru-RU"/>
              </w:rPr>
              <w:t xml:space="preserve">почвообразования. Происхождение каштановых и бурых почв. Классификация, строение. </w:t>
            </w:r>
            <w:r w:rsidRPr="00095E2B">
              <w:rPr>
                <w:rFonts w:ascii="Times New Roman" w:eastAsia="Times New Roman" w:hAnsi="Times New Roman" w:cs="Times New Roman"/>
                <w:color w:val="000000"/>
                <w:spacing w:val="-2"/>
                <w:sz w:val="24"/>
                <w:szCs w:val="24"/>
                <w:lang w:eastAsia="ru-RU"/>
              </w:rPr>
              <w:t xml:space="preserve">состав и </w:t>
            </w:r>
            <w:r w:rsidRPr="00095E2B">
              <w:rPr>
                <w:rFonts w:ascii="Times New Roman" w:eastAsia="Times New Roman" w:hAnsi="Times New Roman" w:cs="Times New Roman"/>
                <w:color w:val="000000"/>
                <w:spacing w:val="-2"/>
                <w:sz w:val="24"/>
                <w:szCs w:val="24"/>
                <w:lang w:eastAsia="ru-RU"/>
              </w:rPr>
              <w:lastRenderedPageBreak/>
              <w:t xml:space="preserve">свойства каштановых и бурых почв Агрономическая оценка каштановых и </w:t>
            </w:r>
            <w:r w:rsidRPr="00095E2B">
              <w:rPr>
                <w:rFonts w:ascii="Times New Roman" w:eastAsia="Times New Roman" w:hAnsi="Times New Roman" w:cs="Times New Roman"/>
                <w:color w:val="000000"/>
                <w:spacing w:val="-7"/>
                <w:sz w:val="24"/>
                <w:szCs w:val="24"/>
                <w:lang w:eastAsia="ru-RU"/>
              </w:rPr>
              <w:t>бурых почв и мероприятия, повышающие их плодородие.</w:t>
            </w:r>
            <w:r w:rsidRPr="00095E2B">
              <w:rPr>
                <w:rFonts w:ascii="Times New Roman" w:eastAsia="Times New Roman" w:hAnsi="Times New Roman" w:cs="Times New Roman"/>
                <w:color w:val="000000"/>
                <w:spacing w:val="7"/>
                <w:sz w:val="24"/>
                <w:szCs w:val="24"/>
                <w:lang w:eastAsia="ru-RU"/>
              </w:rPr>
              <w:t xml:space="preserve"> Зона пустынных степей и </w:t>
            </w:r>
            <w:r w:rsidRPr="00095E2B">
              <w:rPr>
                <w:rFonts w:ascii="Times New Roman" w:eastAsia="Times New Roman" w:hAnsi="Times New Roman" w:cs="Times New Roman"/>
                <w:color w:val="000000"/>
                <w:spacing w:val="6"/>
                <w:sz w:val="24"/>
                <w:szCs w:val="24"/>
                <w:lang w:eastAsia="ru-RU"/>
              </w:rPr>
              <w:t xml:space="preserve">пустынь. Границы и площадь. Условия почвообразования. Происхождение, </w:t>
            </w:r>
            <w:r w:rsidRPr="00095E2B">
              <w:rPr>
                <w:rFonts w:ascii="Times New Roman" w:eastAsia="Times New Roman" w:hAnsi="Times New Roman" w:cs="Times New Roman"/>
                <w:color w:val="000000"/>
                <w:spacing w:val="-3"/>
                <w:sz w:val="24"/>
                <w:szCs w:val="24"/>
                <w:lang w:eastAsia="ru-RU"/>
              </w:rPr>
              <w:t xml:space="preserve">строение, классификация, состав сероземов. Агрономические свойства сероземов. </w:t>
            </w:r>
            <w:r w:rsidRPr="00095E2B">
              <w:rPr>
                <w:rFonts w:ascii="Times New Roman" w:eastAsia="Times New Roman" w:hAnsi="Times New Roman" w:cs="Times New Roman"/>
                <w:color w:val="000000"/>
                <w:spacing w:val="-4"/>
                <w:sz w:val="24"/>
                <w:szCs w:val="24"/>
                <w:lang w:eastAsia="ru-RU"/>
              </w:rPr>
              <w:t>Мероприятия по повышению плодородия сероземов.</w:t>
            </w:r>
          </w:p>
        </w:tc>
        <w:tc>
          <w:tcPr>
            <w:tcW w:w="1693" w:type="dxa"/>
            <w:gridSpan w:val="2"/>
            <w:tcBorders>
              <w:top w:val="single" w:sz="4" w:space="0" w:color="auto"/>
              <w:left w:val="single" w:sz="4" w:space="0" w:color="auto"/>
              <w:bottom w:val="single" w:sz="4" w:space="0" w:color="auto"/>
              <w:right w:val="single" w:sz="4" w:space="0" w:color="auto"/>
            </w:tcBorders>
            <w:hideMark/>
          </w:tcPr>
          <w:p w14:paraId="6C99597F" w14:textId="77777777" w:rsidR="009605B6" w:rsidRPr="00095E2B" w:rsidRDefault="009605B6"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095E2B">
              <w:rPr>
                <w:rFonts w:ascii="Times New Roman" w:eastAsia="Times New Roman" w:hAnsi="Times New Roman" w:cs="Times New Roman"/>
                <w:bCs/>
                <w:i/>
                <w:sz w:val="24"/>
                <w:szCs w:val="24"/>
                <w:lang w:eastAsia="ru-RU"/>
              </w:rPr>
              <w:lastRenderedPageBreak/>
              <w:t>2</w:t>
            </w:r>
          </w:p>
        </w:tc>
        <w:tc>
          <w:tcPr>
            <w:tcW w:w="1362" w:type="dxa"/>
            <w:vMerge/>
            <w:tcBorders>
              <w:left w:val="single" w:sz="4" w:space="0" w:color="auto"/>
              <w:right w:val="single" w:sz="4" w:space="0" w:color="auto"/>
            </w:tcBorders>
            <w:hideMark/>
          </w:tcPr>
          <w:p w14:paraId="520B3FE4" w14:textId="50BC100D" w:rsidR="009605B6" w:rsidRPr="00095E2B" w:rsidRDefault="009605B6"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9605B6" w:rsidRPr="00095E2B" w14:paraId="03721E10" w14:textId="77777777" w:rsidTr="000D1997">
        <w:trPr>
          <w:trHeight w:val="1920"/>
        </w:trPr>
        <w:tc>
          <w:tcPr>
            <w:tcW w:w="2435" w:type="dxa"/>
            <w:tcBorders>
              <w:top w:val="single" w:sz="4" w:space="0" w:color="auto"/>
              <w:left w:val="single" w:sz="4" w:space="0" w:color="auto"/>
              <w:bottom w:val="single" w:sz="4" w:space="0" w:color="auto"/>
              <w:right w:val="single" w:sz="4" w:space="0" w:color="auto"/>
            </w:tcBorders>
            <w:hideMark/>
          </w:tcPr>
          <w:p w14:paraId="318041E5" w14:textId="77777777" w:rsidR="009605B6" w:rsidRPr="00095E2B" w:rsidRDefault="009605B6"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Тема 3.6</w:t>
            </w:r>
          </w:p>
          <w:p w14:paraId="206CBA65" w14:textId="77777777" w:rsidR="009605B6" w:rsidRPr="00095E2B" w:rsidRDefault="009605B6"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Засолённые почвы и солоди</w:t>
            </w:r>
          </w:p>
        </w:tc>
        <w:tc>
          <w:tcPr>
            <w:tcW w:w="501" w:type="dxa"/>
            <w:tcBorders>
              <w:top w:val="single" w:sz="4" w:space="0" w:color="auto"/>
              <w:left w:val="single" w:sz="4" w:space="0" w:color="auto"/>
              <w:bottom w:val="single" w:sz="4" w:space="0" w:color="auto"/>
              <w:right w:val="single" w:sz="4" w:space="0" w:color="auto"/>
            </w:tcBorders>
          </w:tcPr>
          <w:p w14:paraId="0637841F" w14:textId="4E1B3595" w:rsidR="009605B6" w:rsidRPr="00095E2B" w:rsidRDefault="009605B6"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23</w:t>
            </w:r>
          </w:p>
          <w:p w14:paraId="1AD43B0F" w14:textId="77777777" w:rsidR="009605B6" w:rsidRPr="00095E2B" w:rsidRDefault="009605B6"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8499" w:type="dxa"/>
            <w:tcBorders>
              <w:top w:val="single" w:sz="4" w:space="0" w:color="auto"/>
              <w:left w:val="single" w:sz="4" w:space="0" w:color="auto"/>
              <w:bottom w:val="single" w:sz="4" w:space="0" w:color="auto"/>
              <w:right w:val="single" w:sz="4" w:space="0" w:color="auto"/>
            </w:tcBorders>
            <w:hideMark/>
          </w:tcPr>
          <w:p w14:paraId="5AEA5EDA" w14:textId="77777777" w:rsidR="009605B6" w:rsidRPr="00095E2B" w:rsidRDefault="009605B6"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color w:val="000000"/>
                <w:spacing w:val="3"/>
                <w:sz w:val="24"/>
                <w:szCs w:val="24"/>
                <w:lang w:eastAsia="ru-RU"/>
              </w:rPr>
              <w:t xml:space="preserve">Распространение и площадь </w:t>
            </w:r>
            <w:proofErr w:type="gramStart"/>
            <w:r w:rsidRPr="00095E2B">
              <w:rPr>
                <w:rFonts w:ascii="Times New Roman" w:eastAsia="Times New Roman" w:hAnsi="Times New Roman" w:cs="Times New Roman"/>
                <w:color w:val="000000"/>
                <w:spacing w:val="3"/>
                <w:sz w:val="24"/>
                <w:szCs w:val="24"/>
                <w:lang w:eastAsia="ru-RU"/>
              </w:rPr>
              <w:t>засоленных  и</w:t>
            </w:r>
            <w:proofErr w:type="gramEnd"/>
            <w:r w:rsidRPr="00095E2B">
              <w:rPr>
                <w:rFonts w:ascii="Times New Roman" w:eastAsia="Times New Roman" w:hAnsi="Times New Roman" w:cs="Times New Roman"/>
                <w:color w:val="000000"/>
                <w:spacing w:val="3"/>
                <w:sz w:val="24"/>
                <w:szCs w:val="24"/>
                <w:lang w:eastAsia="ru-RU"/>
              </w:rPr>
              <w:t xml:space="preserve"> </w:t>
            </w:r>
            <w:r w:rsidRPr="00095E2B">
              <w:rPr>
                <w:rFonts w:ascii="Times New Roman" w:eastAsia="Times New Roman" w:hAnsi="Times New Roman" w:cs="Times New Roman"/>
                <w:color w:val="000000"/>
                <w:spacing w:val="1"/>
                <w:sz w:val="24"/>
                <w:szCs w:val="24"/>
                <w:lang w:eastAsia="ru-RU"/>
              </w:rPr>
              <w:t xml:space="preserve">осолоделых почв. Происхождение и условия накопления </w:t>
            </w:r>
            <w:proofErr w:type="gramStart"/>
            <w:r w:rsidRPr="00095E2B">
              <w:rPr>
                <w:rFonts w:ascii="Times New Roman" w:eastAsia="Times New Roman" w:hAnsi="Times New Roman" w:cs="Times New Roman"/>
                <w:color w:val="000000"/>
                <w:spacing w:val="1"/>
                <w:sz w:val="24"/>
                <w:szCs w:val="24"/>
                <w:lang w:eastAsia="ru-RU"/>
              </w:rPr>
              <w:t>легко растворимых</w:t>
            </w:r>
            <w:proofErr w:type="gramEnd"/>
            <w:r w:rsidRPr="00095E2B">
              <w:rPr>
                <w:rFonts w:ascii="Times New Roman" w:eastAsia="Times New Roman" w:hAnsi="Times New Roman" w:cs="Times New Roman"/>
                <w:color w:val="000000"/>
                <w:spacing w:val="1"/>
                <w:sz w:val="24"/>
                <w:szCs w:val="24"/>
                <w:lang w:eastAsia="ru-RU"/>
              </w:rPr>
              <w:t xml:space="preserve"> солей в </w:t>
            </w:r>
            <w:r w:rsidRPr="00095E2B">
              <w:rPr>
                <w:rFonts w:ascii="Times New Roman" w:eastAsia="Times New Roman" w:hAnsi="Times New Roman" w:cs="Times New Roman"/>
                <w:color w:val="000000"/>
                <w:spacing w:val="2"/>
                <w:sz w:val="24"/>
                <w:szCs w:val="24"/>
                <w:lang w:eastAsia="ru-RU"/>
              </w:rPr>
              <w:t>почвах. Солончаки, их происхождение, классификация и свойства.</w:t>
            </w:r>
          </w:p>
          <w:p w14:paraId="6C45B812" w14:textId="77777777" w:rsidR="009605B6" w:rsidRPr="00095E2B" w:rsidRDefault="009605B6"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color w:val="000000"/>
                <w:spacing w:val="2"/>
                <w:sz w:val="24"/>
                <w:szCs w:val="24"/>
                <w:lang w:eastAsia="ru-RU"/>
              </w:rPr>
              <w:t xml:space="preserve">Агрономическая </w:t>
            </w:r>
            <w:r w:rsidRPr="00095E2B">
              <w:rPr>
                <w:rFonts w:ascii="Times New Roman" w:eastAsia="Times New Roman" w:hAnsi="Times New Roman" w:cs="Times New Roman"/>
                <w:color w:val="000000"/>
                <w:spacing w:val="-5"/>
                <w:sz w:val="24"/>
                <w:szCs w:val="24"/>
                <w:lang w:eastAsia="ru-RU"/>
              </w:rPr>
              <w:t xml:space="preserve">оценка и мероприятия по коренному улучшению. Солонцы, их происхождение, строение и </w:t>
            </w:r>
            <w:r w:rsidRPr="00095E2B">
              <w:rPr>
                <w:rFonts w:ascii="Times New Roman" w:eastAsia="Times New Roman" w:hAnsi="Times New Roman" w:cs="Times New Roman"/>
                <w:color w:val="000000"/>
                <w:spacing w:val="-2"/>
                <w:sz w:val="24"/>
                <w:szCs w:val="24"/>
                <w:lang w:eastAsia="ru-RU"/>
              </w:rPr>
              <w:t xml:space="preserve">свойства. Мелиорация солонцов. Солоди, их происхождение, строение и свойства. </w:t>
            </w:r>
            <w:r w:rsidRPr="00095E2B">
              <w:rPr>
                <w:rFonts w:ascii="Times New Roman" w:eastAsia="Times New Roman" w:hAnsi="Times New Roman" w:cs="Times New Roman"/>
                <w:color w:val="000000"/>
                <w:spacing w:val="5"/>
                <w:sz w:val="24"/>
                <w:szCs w:val="24"/>
                <w:lang w:eastAsia="ru-RU"/>
              </w:rPr>
              <w:t xml:space="preserve">Мероприятия </w:t>
            </w:r>
            <w:proofErr w:type="gramStart"/>
            <w:r w:rsidRPr="00095E2B">
              <w:rPr>
                <w:rFonts w:ascii="Times New Roman" w:eastAsia="Times New Roman" w:hAnsi="Times New Roman" w:cs="Times New Roman"/>
                <w:color w:val="000000"/>
                <w:spacing w:val="5"/>
                <w:sz w:val="24"/>
                <w:szCs w:val="24"/>
                <w:lang w:eastAsia="ru-RU"/>
              </w:rPr>
              <w:t>по  повышению</w:t>
            </w:r>
            <w:proofErr w:type="gramEnd"/>
            <w:r w:rsidRPr="00095E2B">
              <w:rPr>
                <w:rFonts w:ascii="Times New Roman" w:eastAsia="Times New Roman" w:hAnsi="Times New Roman" w:cs="Times New Roman"/>
                <w:color w:val="000000"/>
                <w:spacing w:val="5"/>
                <w:sz w:val="24"/>
                <w:szCs w:val="24"/>
                <w:lang w:eastAsia="ru-RU"/>
              </w:rPr>
              <w:t xml:space="preserve"> плодородия солодей.  </w:t>
            </w:r>
            <w:proofErr w:type="gramStart"/>
            <w:r w:rsidRPr="00095E2B">
              <w:rPr>
                <w:rFonts w:ascii="Times New Roman" w:eastAsia="Times New Roman" w:hAnsi="Times New Roman" w:cs="Times New Roman"/>
                <w:color w:val="000000"/>
                <w:spacing w:val="5"/>
                <w:sz w:val="24"/>
                <w:szCs w:val="24"/>
                <w:lang w:eastAsia="ru-RU"/>
              </w:rPr>
              <w:t>Лесорастительные  свойства</w:t>
            </w:r>
            <w:proofErr w:type="gramEnd"/>
            <w:r w:rsidRPr="00095E2B">
              <w:rPr>
                <w:rFonts w:ascii="Times New Roman" w:eastAsia="Times New Roman" w:hAnsi="Times New Roman" w:cs="Times New Roman"/>
                <w:color w:val="000000"/>
                <w:spacing w:val="5"/>
                <w:sz w:val="24"/>
                <w:szCs w:val="24"/>
                <w:lang w:eastAsia="ru-RU"/>
              </w:rPr>
              <w:t xml:space="preserve"> </w:t>
            </w:r>
            <w:r w:rsidRPr="00095E2B">
              <w:rPr>
                <w:rFonts w:ascii="Times New Roman" w:eastAsia="Times New Roman" w:hAnsi="Times New Roman" w:cs="Times New Roman"/>
                <w:color w:val="000000"/>
                <w:spacing w:val="-4"/>
                <w:sz w:val="24"/>
                <w:szCs w:val="24"/>
                <w:lang w:eastAsia="ru-RU"/>
              </w:rPr>
              <w:t>засоленных и осолоделых почв</w:t>
            </w:r>
          </w:p>
        </w:tc>
        <w:tc>
          <w:tcPr>
            <w:tcW w:w="1693" w:type="dxa"/>
            <w:gridSpan w:val="2"/>
            <w:tcBorders>
              <w:top w:val="single" w:sz="4" w:space="0" w:color="auto"/>
              <w:left w:val="single" w:sz="4" w:space="0" w:color="auto"/>
              <w:bottom w:val="single" w:sz="4" w:space="0" w:color="auto"/>
              <w:right w:val="single" w:sz="4" w:space="0" w:color="auto"/>
            </w:tcBorders>
          </w:tcPr>
          <w:p w14:paraId="49B37370" w14:textId="448D3EF0" w:rsidR="009605B6" w:rsidRPr="00095E2B" w:rsidRDefault="000D1997"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Pr>
                <w:rFonts w:ascii="Times New Roman" w:eastAsia="Times New Roman" w:hAnsi="Times New Roman" w:cs="Times New Roman"/>
                <w:bCs/>
                <w:i/>
                <w:sz w:val="24"/>
                <w:szCs w:val="24"/>
                <w:lang w:eastAsia="ru-RU"/>
              </w:rPr>
              <w:t>2</w:t>
            </w:r>
          </w:p>
        </w:tc>
        <w:tc>
          <w:tcPr>
            <w:tcW w:w="1362" w:type="dxa"/>
            <w:vMerge/>
            <w:tcBorders>
              <w:left w:val="single" w:sz="4" w:space="0" w:color="auto"/>
              <w:right w:val="single" w:sz="4" w:space="0" w:color="auto"/>
            </w:tcBorders>
          </w:tcPr>
          <w:p w14:paraId="046074EB" w14:textId="2F8B0BE8" w:rsidR="009605B6" w:rsidRPr="00095E2B" w:rsidRDefault="009605B6"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9605B6" w:rsidRPr="00095E2B" w14:paraId="73B8E804" w14:textId="77777777" w:rsidTr="000D1997">
        <w:trPr>
          <w:trHeight w:val="19"/>
        </w:trPr>
        <w:tc>
          <w:tcPr>
            <w:tcW w:w="2435" w:type="dxa"/>
            <w:tcBorders>
              <w:top w:val="single" w:sz="4" w:space="0" w:color="auto"/>
              <w:left w:val="single" w:sz="4" w:space="0" w:color="auto"/>
              <w:bottom w:val="single" w:sz="4" w:space="0" w:color="auto"/>
              <w:right w:val="single" w:sz="4" w:space="0" w:color="auto"/>
            </w:tcBorders>
            <w:hideMark/>
          </w:tcPr>
          <w:p w14:paraId="4BF7F240" w14:textId="77777777" w:rsidR="009605B6" w:rsidRPr="00095E2B" w:rsidRDefault="009605B6"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Тема 3.7</w:t>
            </w:r>
          </w:p>
          <w:p w14:paraId="02156210" w14:textId="77777777" w:rsidR="009605B6" w:rsidRPr="00095E2B" w:rsidRDefault="009605B6"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Почвы влажных субтропиков и горных областей речных пойм</w:t>
            </w:r>
          </w:p>
        </w:tc>
        <w:tc>
          <w:tcPr>
            <w:tcW w:w="501" w:type="dxa"/>
            <w:vMerge w:val="restart"/>
            <w:tcBorders>
              <w:top w:val="single" w:sz="4" w:space="0" w:color="auto"/>
              <w:left w:val="single" w:sz="4" w:space="0" w:color="auto"/>
              <w:bottom w:val="single" w:sz="4" w:space="0" w:color="auto"/>
              <w:right w:val="single" w:sz="4" w:space="0" w:color="auto"/>
            </w:tcBorders>
          </w:tcPr>
          <w:p w14:paraId="095FA701" w14:textId="2424F1C5" w:rsidR="009605B6" w:rsidRPr="00095E2B" w:rsidRDefault="009605B6"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24</w:t>
            </w:r>
          </w:p>
          <w:p w14:paraId="359684C4" w14:textId="77777777" w:rsidR="009605B6" w:rsidRPr="00095E2B" w:rsidRDefault="009605B6"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tc>
        <w:tc>
          <w:tcPr>
            <w:tcW w:w="8499" w:type="dxa"/>
            <w:vMerge w:val="restart"/>
            <w:tcBorders>
              <w:top w:val="single" w:sz="4" w:space="0" w:color="auto"/>
              <w:left w:val="single" w:sz="4" w:space="0" w:color="auto"/>
              <w:bottom w:val="single" w:sz="4" w:space="0" w:color="auto"/>
              <w:right w:val="single" w:sz="4" w:space="0" w:color="auto"/>
            </w:tcBorders>
            <w:hideMark/>
          </w:tcPr>
          <w:p w14:paraId="6A7034E6" w14:textId="77777777" w:rsidR="009605B6" w:rsidRPr="00095E2B" w:rsidRDefault="009605B6"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Сущность почвообразовательного процесса краснозёмов</w:t>
            </w:r>
          </w:p>
          <w:p w14:paraId="6DAA4713" w14:textId="77777777" w:rsidR="009605B6" w:rsidRPr="00095E2B" w:rsidRDefault="009605B6"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желтозёмов</w:t>
            </w:r>
          </w:p>
          <w:p w14:paraId="387596D8" w14:textId="77777777" w:rsidR="009605B6" w:rsidRPr="00095E2B" w:rsidRDefault="009605B6"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Почвы городской среды. Техногенные почвы</w:t>
            </w:r>
          </w:p>
        </w:tc>
        <w:tc>
          <w:tcPr>
            <w:tcW w:w="1693" w:type="dxa"/>
            <w:gridSpan w:val="2"/>
            <w:vMerge w:val="restart"/>
            <w:tcBorders>
              <w:top w:val="single" w:sz="4" w:space="0" w:color="auto"/>
              <w:left w:val="single" w:sz="4" w:space="0" w:color="auto"/>
              <w:bottom w:val="single" w:sz="4" w:space="0" w:color="auto"/>
              <w:right w:val="single" w:sz="4" w:space="0" w:color="auto"/>
            </w:tcBorders>
            <w:hideMark/>
          </w:tcPr>
          <w:p w14:paraId="1228A886" w14:textId="77777777" w:rsidR="009605B6" w:rsidRPr="00095E2B" w:rsidRDefault="009605B6"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095E2B">
              <w:rPr>
                <w:rFonts w:ascii="Times New Roman" w:eastAsia="Times New Roman" w:hAnsi="Times New Roman" w:cs="Times New Roman"/>
                <w:bCs/>
                <w:i/>
                <w:sz w:val="24"/>
                <w:szCs w:val="24"/>
                <w:lang w:eastAsia="ru-RU"/>
              </w:rPr>
              <w:t>2</w:t>
            </w:r>
          </w:p>
        </w:tc>
        <w:tc>
          <w:tcPr>
            <w:tcW w:w="1362" w:type="dxa"/>
            <w:vMerge/>
            <w:tcBorders>
              <w:left w:val="single" w:sz="4" w:space="0" w:color="auto"/>
              <w:right w:val="single" w:sz="4" w:space="0" w:color="auto"/>
            </w:tcBorders>
            <w:hideMark/>
          </w:tcPr>
          <w:p w14:paraId="3CD5DE2B" w14:textId="42F452C0" w:rsidR="009605B6" w:rsidRPr="00095E2B" w:rsidRDefault="009605B6"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9605B6" w:rsidRPr="00095E2B" w14:paraId="232A0050" w14:textId="77777777" w:rsidTr="000D1997">
        <w:trPr>
          <w:trHeight w:val="19"/>
        </w:trPr>
        <w:tc>
          <w:tcPr>
            <w:tcW w:w="2435" w:type="dxa"/>
            <w:tcBorders>
              <w:top w:val="single" w:sz="4" w:space="0" w:color="auto"/>
              <w:left w:val="single" w:sz="4" w:space="0" w:color="auto"/>
              <w:bottom w:val="single" w:sz="4" w:space="0" w:color="auto"/>
              <w:right w:val="single" w:sz="4" w:space="0" w:color="auto"/>
            </w:tcBorders>
            <w:hideMark/>
          </w:tcPr>
          <w:p w14:paraId="17A9DDD6" w14:textId="77777777" w:rsidR="009605B6" w:rsidRPr="00095E2B" w:rsidRDefault="009605B6"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 xml:space="preserve">Тема 3.8 </w:t>
            </w:r>
            <w:proofErr w:type="spellStart"/>
            <w:r w:rsidRPr="00095E2B">
              <w:rPr>
                <w:rFonts w:ascii="Times New Roman" w:eastAsia="Times New Roman" w:hAnsi="Times New Roman" w:cs="Times New Roman"/>
                <w:sz w:val="24"/>
                <w:szCs w:val="24"/>
                <w:lang w:eastAsia="ru-RU"/>
              </w:rPr>
              <w:t>Урбанозёмы</w:t>
            </w:r>
            <w:proofErr w:type="spellEnd"/>
          </w:p>
        </w:tc>
        <w:tc>
          <w:tcPr>
            <w:tcW w:w="501" w:type="dxa"/>
            <w:vMerge/>
            <w:tcBorders>
              <w:top w:val="single" w:sz="4" w:space="0" w:color="auto"/>
              <w:left w:val="single" w:sz="4" w:space="0" w:color="auto"/>
              <w:bottom w:val="single" w:sz="4" w:space="0" w:color="auto"/>
              <w:right w:val="single" w:sz="4" w:space="0" w:color="auto"/>
            </w:tcBorders>
            <w:vAlign w:val="center"/>
            <w:hideMark/>
          </w:tcPr>
          <w:p w14:paraId="6AB0224C" w14:textId="77777777" w:rsidR="009605B6" w:rsidRPr="00095E2B" w:rsidRDefault="009605B6" w:rsidP="00095E2B">
            <w:pPr>
              <w:spacing w:after="0" w:line="240" w:lineRule="auto"/>
              <w:rPr>
                <w:rFonts w:ascii="Times New Roman" w:eastAsia="Times New Roman" w:hAnsi="Times New Roman" w:cs="Times New Roman"/>
                <w:bCs/>
                <w:sz w:val="24"/>
                <w:szCs w:val="24"/>
                <w:lang w:eastAsia="ru-RU"/>
              </w:rPr>
            </w:pPr>
          </w:p>
        </w:tc>
        <w:tc>
          <w:tcPr>
            <w:tcW w:w="8499" w:type="dxa"/>
            <w:vMerge/>
            <w:tcBorders>
              <w:top w:val="single" w:sz="4" w:space="0" w:color="auto"/>
              <w:left w:val="single" w:sz="4" w:space="0" w:color="auto"/>
              <w:bottom w:val="single" w:sz="4" w:space="0" w:color="auto"/>
              <w:right w:val="single" w:sz="4" w:space="0" w:color="auto"/>
            </w:tcBorders>
            <w:vAlign w:val="center"/>
            <w:hideMark/>
          </w:tcPr>
          <w:p w14:paraId="0220A95C" w14:textId="77777777" w:rsidR="009605B6" w:rsidRPr="00095E2B" w:rsidRDefault="009605B6" w:rsidP="00095E2B">
            <w:pPr>
              <w:spacing w:after="0" w:line="240" w:lineRule="auto"/>
              <w:rPr>
                <w:rFonts w:ascii="Times New Roman" w:eastAsia="Times New Roman" w:hAnsi="Times New Roman" w:cs="Times New Roman"/>
                <w:sz w:val="24"/>
                <w:szCs w:val="24"/>
                <w:lang w:eastAsia="ru-RU"/>
              </w:rPr>
            </w:pPr>
          </w:p>
        </w:tc>
        <w:tc>
          <w:tcPr>
            <w:tcW w:w="1693" w:type="dxa"/>
            <w:gridSpan w:val="2"/>
            <w:vMerge/>
            <w:tcBorders>
              <w:top w:val="single" w:sz="4" w:space="0" w:color="auto"/>
              <w:left w:val="single" w:sz="4" w:space="0" w:color="auto"/>
              <w:bottom w:val="single" w:sz="4" w:space="0" w:color="auto"/>
              <w:right w:val="single" w:sz="4" w:space="0" w:color="auto"/>
            </w:tcBorders>
            <w:vAlign w:val="center"/>
            <w:hideMark/>
          </w:tcPr>
          <w:p w14:paraId="3A0DE98A" w14:textId="77777777" w:rsidR="009605B6" w:rsidRPr="00095E2B" w:rsidRDefault="009605B6" w:rsidP="00095E2B">
            <w:pPr>
              <w:spacing w:after="0" w:line="240" w:lineRule="auto"/>
              <w:rPr>
                <w:rFonts w:ascii="Times New Roman" w:eastAsia="Times New Roman" w:hAnsi="Times New Roman" w:cs="Times New Roman"/>
                <w:bCs/>
                <w:i/>
                <w:sz w:val="24"/>
                <w:szCs w:val="24"/>
                <w:lang w:eastAsia="ru-RU"/>
              </w:rPr>
            </w:pPr>
          </w:p>
        </w:tc>
        <w:tc>
          <w:tcPr>
            <w:tcW w:w="1362" w:type="dxa"/>
            <w:vMerge/>
            <w:tcBorders>
              <w:left w:val="single" w:sz="4" w:space="0" w:color="auto"/>
              <w:bottom w:val="single" w:sz="4" w:space="0" w:color="auto"/>
              <w:right w:val="single" w:sz="4" w:space="0" w:color="auto"/>
            </w:tcBorders>
            <w:hideMark/>
          </w:tcPr>
          <w:p w14:paraId="42C5390A" w14:textId="0FBEC999" w:rsidR="009605B6" w:rsidRPr="00095E2B" w:rsidRDefault="009605B6"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0D1997" w:rsidRPr="00095E2B" w14:paraId="69C809DD" w14:textId="77777777" w:rsidTr="000D1997">
        <w:trPr>
          <w:trHeight w:val="19"/>
        </w:trPr>
        <w:tc>
          <w:tcPr>
            <w:tcW w:w="2435" w:type="dxa"/>
            <w:vMerge w:val="restart"/>
            <w:tcBorders>
              <w:top w:val="single" w:sz="4" w:space="0" w:color="auto"/>
              <w:left w:val="single" w:sz="4" w:space="0" w:color="auto"/>
              <w:right w:val="single" w:sz="4" w:space="0" w:color="auto"/>
            </w:tcBorders>
            <w:hideMark/>
          </w:tcPr>
          <w:p w14:paraId="1D5AC213" w14:textId="77777777" w:rsidR="000D1997" w:rsidRPr="00095E2B" w:rsidRDefault="000D1997"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Тема 3.9</w:t>
            </w:r>
          </w:p>
          <w:p w14:paraId="3DD4118B" w14:textId="77777777" w:rsidR="000D1997" w:rsidRPr="00095E2B" w:rsidRDefault="000D1997"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Методика полевого исследования почв</w:t>
            </w:r>
          </w:p>
        </w:tc>
        <w:tc>
          <w:tcPr>
            <w:tcW w:w="501" w:type="dxa"/>
            <w:tcBorders>
              <w:top w:val="single" w:sz="4" w:space="0" w:color="auto"/>
              <w:left w:val="single" w:sz="4" w:space="0" w:color="auto"/>
              <w:bottom w:val="single" w:sz="4" w:space="0" w:color="auto"/>
              <w:right w:val="single" w:sz="4" w:space="0" w:color="auto"/>
            </w:tcBorders>
            <w:hideMark/>
          </w:tcPr>
          <w:p w14:paraId="0BB1D5A5" w14:textId="33B82672" w:rsidR="000D1997" w:rsidRPr="00095E2B" w:rsidRDefault="000D1997"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25</w:t>
            </w:r>
          </w:p>
        </w:tc>
        <w:tc>
          <w:tcPr>
            <w:tcW w:w="8499" w:type="dxa"/>
            <w:tcBorders>
              <w:top w:val="single" w:sz="4" w:space="0" w:color="auto"/>
              <w:left w:val="single" w:sz="4" w:space="0" w:color="auto"/>
              <w:bottom w:val="single" w:sz="4" w:space="0" w:color="auto"/>
              <w:right w:val="single" w:sz="4" w:space="0" w:color="auto"/>
            </w:tcBorders>
            <w:hideMark/>
          </w:tcPr>
          <w:p w14:paraId="405DCDBE" w14:textId="77777777" w:rsidR="000D1997" w:rsidRPr="00095E2B" w:rsidRDefault="000D1997" w:rsidP="00095E2B">
            <w:pPr>
              <w:spacing w:after="0" w:line="240" w:lineRule="auto"/>
              <w:rPr>
                <w:rFonts w:ascii="Times New Roman" w:eastAsia="Times New Roman" w:hAnsi="Times New Roman" w:cs="Times New Roman"/>
                <w:color w:val="000000"/>
                <w:spacing w:val="-1"/>
                <w:sz w:val="24"/>
                <w:szCs w:val="24"/>
                <w:lang w:eastAsia="ru-RU"/>
              </w:rPr>
            </w:pPr>
            <w:r w:rsidRPr="00095E2B">
              <w:rPr>
                <w:rFonts w:ascii="Times New Roman" w:eastAsia="Times New Roman" w:hAnsi="Times New Roman" w:cs="Times New Roman"/>
                <w:color w:val="000000"/>
                <w:spacing w:val="-7"/>
                <w:sz w:val="24"/>
                <w:szCs w:val="24"/>
                <w:lang w:eastAsia="ru-RU"/>
              </w:rPr>
              <w:t>Задачи полевого исследования. Методы бонитировки почвы. Качественная и экономическая оценка земель.</w:t>
            </w:r>
            <w:r w:rsidRPr="00095E2B">
              <w:rPr>
                <w:rFonts w:ascii="Times New Roman" w:eastAsia="Times New Roman" w:hAnsi="Times New Roman" w:cs="Times New Roman"/>
                <w:color w:val="000000"/>
                <w:spacing w:val="-1"/>
                <w:sz w:val="24"/>
                <w:szCs w:val="24"/>
                <w:lang w:eastAsia="ru-RU"/>
              </w:rPr>
              <w:t xml:space="preserve"> </w:t>
            </w:r>
            <w:r w:rsidRPr="00095E2B">
              <w:rPr>
                <w:rFonts w:ascii="Times New Roman" w:eastAsia="Times New Roman" w:hAnsi="Times New Roman" w:cs="Times New Roman"/>
                <w:color w:val="000000"/>
                <w:spacing w:val="2"/>
                <w:sz w:val="24"/>
                <w:szCs w:val="24"/>
                <w:lang w:eastAsia="ru-RU"/>
              </w:rPr>
              <w:t>Методы полевого исследования почв</w:t>
            </w:r>
            <w:r w:rsidRPr="00095E2B">
              <w:rPr>
                <w:rFonts w:ascii="Times New Roman" w:eastAsia="Times New Roman" w:hAnsi="Times New Roman" w:cs="Times New Roman"/>
                <w:color w:val="000000"/>
                <w:spacing w:val="-1"/>
                <w:sz w:val="24"/>
                <w:szCs w:val="24"/>
                <w:lang w:eastAsia="ru-RU"/>
              </w:rPr>
              <w:t xml:space="preserve">. </w:t>
            </w:r>
            <w:r w:rsidRPr="00095E2B">
              <w:rPr>
                <w:rFonts w:ascii="Times New Roman" w:eastAsia="Times New Roman" w:hAnsi="Times New Roman" w:cs="Times New Roman"/>
                <w:color w:val="000000"/>
                <w:spacing w:val="-7"/>
                <w:sz w:val="24"/>
                <w:szCs w:val="24"/>
                <w:lang w:eastAsia="ru-RU"/>
              </w:rPr>
              <w:t xml:space="preserve">Задачи полевого исследования. Методика полевых работ при исследовании почв. </w:t>
            </w:r>
            <w:r w:rsidRPr="00095E2B">
              <w:rPr>
                <w:rFonts w:ascii="Times New Roman" w:eastAsia="Times New Roman" w:hAnsi="Times New Roman" w:cs="Times New Roman"/>
                <w:color w:val="000000"/>
                <w:spacing w:val="7"/>
                <w:sz w:val="24"/>
                <w:szCs w:val="24"/>
                <w:lang w:eastAsia="ru-RU"/>
              </w:rPr>
              <w:t>Бонитировка и качественная оценка почв</w:t>
            </w:r>
            <w:r w:rsidRPr="00095E2B">
              <w:rPr>
                <w:rFonts w:ascii="Times New Roman" w:eastAsia="Times New Roman" w:hAnsi="Times New Roman" w:cs="Times New Roman"/>
                <w:color w:val="000000"/>
                <w:spacing w:val="-1"/>
                <w:sz w:val="24"/>
                <w:szCs w:val="24"/>
                <w:lang w:eastAsia="ru-RU"/>
              </w:rPr>
              <w:t>.</w:t>
            </w:r>
            <w:r w:rsidRPr="00095E2B">
              <w:rPr>
                <w:rFonts w:ascii="Times New Roman" w:eastAsia="Times New Roman" w:hAnsi="Times New Roman" w:cs="Times New Roman"/>
                <w:i/>
                <w:iCs/>
                <w:color w:val="000000"/>
                <w:spacing w:val="18"/>
                <w:sz w:val="24"/>
                <w:szCs w:val="24"/>
                <w:lang w:eastAsia="ru-RU"/>
              </w:rPr>
              <w:t xml:space="preserve"> </w:t>
            </w:r>
            <w:r w:rsidRPr="00095E2B">
              <w:rPr>
                <w:rFonts w:ascii="Times New Roman" w:eastAsia="Times New Roman" w:hAnsi="Times New Roman" w:cs="Times New Roman"/>
                <w:color w:val="000000"/>
                <w:spacing w:val="-7"/>
                <w:sz w:val="24"/>
                <w:szCs w:val="24"/>
                <w:lang w:eastAsia="ru-RU"/>
              </w:rPr>
              <w:t>Методы бонитировки почвы. Качественная и экономическая оценка земель.</w:t>
            </w:r>
          </w:p>
        </w:tc>
        <w:tc>
          <w:tcPr>
            <w:tcW w:w="1693" w:type="dxa"/>
            <w:gridSpan w:val="2"/>
            <w:tcBorders>
              <w:top w:val="single" w:sz="4" w:space="0" w:color="auto"/>
              <w:left w:val="single" w:sz="4" w:space="0" w:color="auto"/>
              <w:bottom w:val="single" w:sz="4" w:space="0" w:color="auto"/>
              <w:right w:val="single" w:sz="4" w:space="0" w:color="auto"/>
            </w:tcBorders>
            <w:hideMark/>
          </w:tcPr>
          <w:p w14:paraId="69AAD1B4" w14:textId="77777777" w:rsidR="000D1997" w:rsidRPr="00095E2B" w:rsidRDefault="000D1997"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095E2B">
              <w:rPr>
                <w:rFonts w:ascii="Times New Roman" w:eastAsia="Times New Roman" w:hAnsi="Times New Roman" w:cs="Times New Roman"/>
                <w:bCs/>
                <w:i/>
                <w:sz w:val="24"/>
                <w:szCs w:val="24"/>
                <w:lang w:eastAsia="ru-RU"/>
              </w:rPr>
              <w:t>2</w:t>
            </w:r>
          </w:p>
        </w:tc>
        <w:tc>
          <w:tcPr>
            <w:tcW w:w="1362" w:type="dxa"/>
            <w:vMerge w:val="restart"/>
            <w:tcBorders>
              <w:top w:val="single" w:sz="4" w:space="0" w:color="auto"/>
              <w:left w:val="single" w:sz="4" w:space="0" w:color="auto"/>
              <w:right w:val="single" w:sz="4" w:space="0" w:color="auto"/>
            </w:tcBorders>
            <w:hideMark/>
          </w:tcPr>
          <w:p w14:paraId="6E01C1EA" w14:textId="77777777" w:rsidR="000D1997" w:rsidRPr="00095E2B" w:rsidRDefault="000D1997"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sidRPr="00095E2B">
              <w:rPr>
                <w:rFonts w:ascii="Times New Roman" w:eastAsia="Times New Roman" w:hAnsi="Times New Roman" w:cs="Times New Roman"/>
                <w:bCs/>
                <w:iCs/>
                <w:sz w:val="24"/>
                <w:szCs w:val="24"/>
                <w:lang w:eastAsia="ru-RU"/>
              </w:rPr>
              <w:t>ПК1.1ПК1.4</w:t>
            </w:r>
          </w:p>
          <w:p w14:paraId="593BE4DE" w14:textId="40E255E8" w:rsidR="000D1997" w:rsidRPr="00095E2B" w:rsidRDefault="000D1997"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095E2B">
              <w:rPr>
                <w:rFonts w:ascii="Times New Roman" w:eastAsia="Times New Roman" w:hAnsi="Times New Roman" w:cs="Times New Roman"/>
                <w:bCs/>
                <w:iCs/>
                <w:sz w:val="24"/>
                <w:szCs w:val="24"/>
                <w:lang w:eastAsia="ru-RU"/>
              </w:rPr>
              <w:t>ОК01 ОК02 ОК04</w:t>
            </w:r>
          </w:p>
        </w:tc>
      </w:tr>
      <w:tr w:rsidR="000D1997" w:rsidRPr="00095E2B" w14:paraId="0D9A76A6" w14:textId="77777777" w:rsidTr="000D1997">
        <w:trPr>
          <w:trHeight w:val="19"/>
        </w:trPr>
        <w:tc>
          <w:tcPr>
            <w:tcW w:w="2435" w:type="dxa"/>
            <w:vMerge/>
            <w:tcBorders>
              <w:left w:val="single" w:sz="4" w:space="0" w:color="auto"/>
              <w:right w:val="single" w:sz="4" w:space="0" w:color="auto"/>
            </w:tcBorders>
            <w:vAlign w:val="center"/>
            <w:hideMark/>
          </w:tcPr>
          <w:p w14:paraId="3A2F4EBC" w14:textId="77777777" w:rsidR="000D1997" w:rsidRPr="00095E2B" w:rsidRDefault="000D1997" w:rsidP="00095E2B">
            <w:pPr>
              <w:spacing w:after="0" w:line="240" w:lineRule="auto"/>
              <w:rPr>
                <w:rFonts w:ascii="Times New Roman" w:eastAsia="Times New Roman" w:hAnsi="Times New Roman" w:cs="Times New Roman"/>
                <w:sz w:val="24"/>
                <w:szCs w:val="24"/>
                <w:lang w:eastAsia="ru-RU"/>
              </w:rPr>
            </w:pPr>
          </w:p>
        </w:tc>
        <w:tc>
          <w:tcPr>
            <w:tcW w:w="501" w:type="dxa"/>
            <w:tcBorders>
              <w:top w:val="single" w:sz="4" w:space="0" w:color="auto"/>
              <w:left w:val="single" w:sz="4" w:space="0" w:color="auto"/>
              <w:bottom w:val="single" w:sz="4" w:space="0" w:color="auto"/>
              <w:right w:val="single" w:sz="4" w:space="0" w:color="auto"/>
            </w:tcBorders>
          </w:tcPr>
          <w:p w14:paraId="43EC47E8" w14:textId="4DF7D099" w:rsidR="000D1997" w:rsidRPr="00095E2B" w:rsidRDefault="000D1997"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26</w:t>
            </w:r>
          </w:p>
        </w:tc>
        <w:tc>
          <w:tcPr>
            <w:tcW w:w="8499" w:type="dxa"/>
            <w:tcBorders>
              <w:top w:val="single" w:sz="4" w:space="0" w:color="auto"/>
              <w:left w:val="single" w:sz="4" w:space="0" w:color="auto"/>
              <w:bottom w:val="single" w:sz="4" w:space="0" w:color="auto"/>
              <w:right w:val="single" w:sz="4" w:space="0" w:color="auto"/>
            </w:tcBorders>
            <w:hideMark/>
          </w:tcPr>
          <w:p w14:paraId="5A8F5F4E" w14:textId="3ECC4411" w:rsidR="000D1997" w:rsidRPr="00095E2B" w:rsidRDefault="000D1997" w:rsidP="00095E2B">
            <w:pPr>
              <w:spacing w:after="0" w:line="240" w:lineRule="auto"/>
              <w:rPr>
                <w:rFonts w:ascii="Times New Roman" w:eastAsia="Times New Roman" w:hAnsi="Times New Roman" w:cs="Times New Roman"/>
                <w:color w:val="000000"/>
                <w:spacing w:val="-7"/>
                <w:sz w:val="24"/>
                <w:szCs w:val="24"/>
                <w:lang w:eastAsia="ru-RU"/>
              </w:rPr>
            </w:pPr>
            <w:r w:rsidRPr="00095E2B">
              <w:rPr>
                <w:rFonts w:ascii="Times New Roman" w:eastAsia="Times New Roman" w:hAnsi="Times New Roman" w:cs="Times New Roman"/>
                <w:color w:val="000000"/>
                <w:spacing w:val="-6"/>
                <w:sz w:val="24"/>
                <w:szCs w:val="24"/>
                <w:lang w:eastAsia="ru-RU"/>
              </w:rPr>
              <w:t>Практическая работа №8 Изучение почв региона</w:t>
            </w:r>
          </w:p>
        </w:tc>
        <w:tc>
          <w:tcPr>
            <w:tcW w:w="1693" w:type="dxa"/>
            <w:gridSpan w:val="2"/>
            <w:tcBorders>
              <w:top w:val="single" w:sz="4" w:space="0" w:color="auto"/>
              <w:left w:val="single" w:sz="4" w:space="0" w:color="auto"/>
              <w:bottom w:val="single" w:sz="4" w:space="0" w:color="auto"/>
              <w:right w:val="single" w:sz="4" w:space="0" w:color="auto"/>
            </w:tcBorders>
            <w:hideMark/>
          </w:tcPr>
          <w:p w14:paraId="49480CE0" w14:textId="394455F0" w:rsidR="000D1997" w:rsidRPr="00095E2B" w:rsidRDefault="000D1997"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Pr>
                <w:rFonts w:ascii="Times New Roman" w:eastAsia="Times New Roman" w:hAnsi="Times New Roman" w:cs="Times New Roman"/>
                <w:bCs/>
                <w:i/>
                <w:sz w:val="24"/>
                <w:szCs w:val="24"/>
                <w:lang w:eastAsia="ru-RU"/>
              </w:rPr>
              <w:t>2</w:t>
            </w:r>
          </w:p>
        </w:tc>
        <w:tc>
          <w:tcPr>
            <w:tcW w:w="1362" w:type="dxa"/>
            <w:vMerge/>
            <w:tcBorders>
              <w:left w:val="single" w:sz="4" w:space="0" w:color="auto"/>
              <w:right w:val="single" w:sz="4" w:space="0" w:color="auto"/>
            </w:tcBorders>
            <w:hideMark/>
          </w:tcPr>
          <w:p w14:paraId="6C22C989" w14:textId="460674EE" w:rsidR="000D1997" w:rsidRPr="00095E2B" w:rsidRDefault="000D1997"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0D1997" w:rsidRPr="00095E2B" w14:paraId="13C5AF88" w14:textId="77777777" w:rsidTr="000D1997">
        <w:trPr>
          <w:trHeight w:val="19"/>
        </w:trPr>
        <w:tc>
          <w:tcPr>
            <w:tcW w:w="2435" w:type="dxa"/>
            <w:vMerge/>
            <w:tcBorders>
              <w:left w:val="single" w:sz="4" w:space="0" w:color="auto"/>
              <w:right w:val="single" w:sz="4" w:space="0" w:color="auto"/>
            </w:tcBorders>
            <w:vAlign w:val="center"/>
          </w:tcPr>
          <w:p w14:paraId="0B331E0D" w14:textId="77777777" w:rsidR="000D1997" w:rsidRPr="00095E2B" w:rsidRDefault="000D1997" w:rsidP="00095E2B">
            <w:pPr>
              <w:spacing w:after="0" w:line="240" w:lineRule="auto"/>
              <w:rPr>
                <w:rFonts w:ascii="Times New Roman" w:eastAsia="Times New Roman" w:hAnsi="Times New Roman" w:cs="Times New Roman"/>
                <w:sz w:val="24"/>
                <w:szCs w:val="24"/>
                <w:lang w:eastAsia="ru-RU"/>
              </w:rPr>
            </w:pPr>
          </w:p>
        </w:tc>
        <w:tc>
          <w:tcPr>
            <w:tcW w:w="501" w:type="dxa"/>
            <w:tcBorders>
              <w:top w:val="single" w:sz="4" w:space="0" w:color="auto"/>
              <w:left w:val="single" w:sz="4" w:space="0" w:color="auto"/>
              <w:bottom w:val="single" w:sz="4" w:space="0" w:color="auto"/>
              <w:right w:val="single" w:sz="4" w:space="0" w:color="auto"/>
            </w:tcBorders>
          </w:tcPr>
          <w:p w14:paraId="431497D0" w14:textId="2F7A843C" w:rsidR="000D1997" w:rsidRPr="00095E2B" w:rsidRDefault="000D1997"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27</w:t>
            </w:r>
          </w:p>
        </w:tc>
        <w:tc>
          <w:tcPr>
            <w:tcW w:w="8499" w:type="dxa"/>
            <w:tcBorders>
              <w:top w:val="single" w:sz="4" w:space="0" w:color="auto"/>
              <w:left w:val="single" w:sz="4" w:space="0" w:color="auto"/>
              <w:bottom w:val="single" w:sz="4" w:space="0" w:color="auto"/>
              <w:right w:val="single" w:sz="4" w:space="0" w:color="auto"/>
            </w:tcBorders>
          </w:tcPr>
          <w:p w14:paraId="0810DE28" w14:textId="1102E144" w:rsidR="000D1997" w:rsidRPr="00095E2B" w:rsidRDefault="000D1997" w:rsidP="00095E2B">
            <w:pPr>
              <w:spacing w:after="0" w:line="240" w:lineRule="auto"/>
              <w:rPr>
                <w:rFonts w:ascii="Times New Roman" w:eastAsia="Times New Roman" w:hAnsi="Times New Roman" w:cs="Times New Roman"/>
                <w:color w:val="000000"/>
                <w:spacing w:val="-6"/>
                <w:sz w:val="24"/>
                <w:szCs w:val="24"/>
                <w:lang w:eastAsia="ru-RU"/>
              </w:rPr>
            </w:pPr>
            <w:r w:rsidRPr="00095E2B">
              <w:rPr>
                <w:rFonts w:ascii="Times New Roman" w:eastAsia="Times New Roman" w:hAnsi="Times New Roman" w:cs="Times New Roman"/>
                <w:color w:val="000000"/>
                <w:spacing w:val="-6"/>
                <w:sz w:val="24"/>
                <w:szCs w:val="24"/>
                <w:lang w:eastAsia="ru-RU"/>
              </w:rPr>
              <w:t>Практическая работа №8 Изучение почв региона</w:t>
            </w:r>
          </w:p>
        </w:tc>
        <w:tc>
          <w:tcPr>
            <w:tcW w:w="1693" w:type="dxa"/>
            <w:gridSpan w:val="2"/>
            <w:tcBorders>
              <w:top w:val="single" w:sz="4" w:space="0" w:color="auto"/>
              <w:left w:val="single" w:sz="4" w:space="0" w:color="auto"/>
              <w:bottom w:val="single" w:sz="4" w:space="0" w:color="auto"/>
              <w:right w:val="single" w:sz="4" w:space="0" w:color="auto"/>
            </w:tcBorders>
          </w:tcPr>
          <w:p w14:paraId="0A2764F9" w14:textId="0DA1A6A4" w:rsidR="000D1997" w:rsidRPr="00095E2B" w:rsidRDefault="000D1997"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Pr>
                <w:rFonts w:ascii="Times New Roman" w:eastAsia="Times New Roman" w:hAnsi="Times New Roman" w:cs="Times New Roman"/>
                <w:bCs/>
                <w:i/>
                <w:sz w:val="24"/>
                <w:szCs w:val="24"/>
                <w:lang w:eastAsia="ru-RU"/>
              </w:rPr>
              <w:t>2</w:t>
            </w:r>
          </w:p>
        </w:tc>
        <w:tc>
          <w:tcPr>
            <w:tcW w:w="1362" w:type="dxa"/>
            <w:vMerge/>
            <w:tcBorders>
              <w:left w:val="single" w:sz="4" w:space="0" w:color="auto"/>
              <w:right w:val="single" w:sz="4" w:space="0" w:color="auto"/>
            </w:tcBorders>
          </w:tcPr>
          <w:p w14:paraId="24596007" w14:textId="77777777" w:rsidR="000D1997" w:rsidRPr="00095E2B" w:rsidRDefault="000D1997"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0D1997" w:rsidRPr="00095E2B" w14:paraId="3DE39AB6" w14:textId="77777777" w:rsidTr="000D1997">
        <w:trPr>
          <w:trHeight w:val="19"/>
        </w:trPr>
        <w:tc>
          <w:tcPr>
            <w:tcW w:w="2435" w:type="dxa"/>
            <w:vMerge/>
            <w:tcBorders>
              <w:left w:val="single" w:sz="4" w:space="0" w:color="auto"/>
              <w:bottom w:val="single" w:sz="4" w:space="0" w:color="auto"/>
              <w:right w:val="single" w:sz="4" w:space="0" w:color="auto"/>
            </w:tcBorders>
            <w:vAlign w:val="center"/>
          </w:tcPr>
          <w:p w14:paraId="3ECA8299" w14:textId="77777777" w:rsidR="000D1997" w:rsidRPr="00095E2B" w:rsidRDefault="000D1997" w:rsidP="00095E2B">
            <w:pPr>
              <w:spacing w:after="0" w:line="240" w:lineRule="auto"/>
              <w:rPr>
                <w:rFonts w:ascii="Times New Roman" w:eastAsia="Times New Roman" w:hAnsi="Times New Roman" w:cs="Times New Roman"/>
                <w:sz w:val="24"/>
                <w:szCs w:val="24"/>
                <w:lang w:eastAsia="ru-RU"/>
              </w:rPr>
            </w:pPr>
          </w:p>
        </w:tc>
        <w:tc>
          <w:tcPr>
            <w:tcW w:w="501" w:type="dxa"/>
            <w:tcBorders>
              <w:top w:val="single" w:sz="4" w:space="0" w:color="auto"/>
              <w:left w:val="single" w:sz="4" w:space="0" w:color="auto"/>
              <w:bottom w:val="single" w:sz="4" w:space="0" w:color="auto"/>
              <w:right w:val="single" w:sz="4" w:space="0" w:color="auto"/>
            </w:tcBorders>
          </w:tcPr>
          <w:p w14:paraId="7A00FC19" w14:textId="66452227" w:rsidR="000D1997" w:rsidRPr="00095E2B" w:rsidRDefault="000D1997"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28</w:t>
            </w:r>
          </w:p>
        </w:tc>
        <w:tc>
          <w:tcPr>
            <w:tcW w:w="8499" w:type="dxa"/>
            <w:tcBorders>
              <w:top w:val="single" w:sz="4" w:space="0" w:color="auto"/>
              <w:left w:val="single" w:sz="4" w:space="0" w:color="auto"/>
              <w:bottom w:val="single" w:sz="4" w:space="0" w:color="auto"/>
              <w:right w:val="single" w:sz="4" w:space="0" w:color="auto"/>
            </w:tcBorders>
          </w:tcPr>
          <w:p w14:paraId="12D44717" w14:textId="350ED731" w:rsidR="000D1997" w:rsidRPr="00095E2B" w:rsidRDefault="000D1997" w:rsidP="00095E2B">
            <w:pPr>
              <w:spacing w:after="0" w:line="240" w:lineRule="auto"/>
              <w:rPr>
                <w:rFonts w:ascii="Times New Roman" w:eastAsia="Times New Roman" w:hAnsi="Times New Roman" w:cs="Times New Roman"/>
                <w:color w:val="000000"/>
                <w:spacing w:val="-6"/>
                <w:sz w:val="24"/>
                <w:szCs w:val="24"/>
                <w:lang w:eastAsia="ru-RU"/>
              </w:rPr>
            </w:pPr>
            <w:r w:rsidRPr="00095E2B">
              <w:rPr>
                <w:rFonts w:ascii="Times New Roman" w:eastAsia="Times New Roman" w:hAnsi="Times New Roman" w:cs="Times New Roman"/>
                <w:color w:val="000000"/>
                <w:spacing w:val="-6"/>
                <w:sz w:val="24"/>
                <w:szCs w:val="24"/>
                <w:lang w:eastAsia="ru-RU"/>
              </w:rPr>
              <w:t>Практическая работа №8 Изучение почв региона</w:t>
            </w:r>
          </w:p>
        </w:tc>
        <w:tc>
          <w:tcPr>
            <w:tcW w:w="1693" w:type="dxa"/>
            <w:gridSpan w:val="2"/>
            <w:tcBorders>
              <w:top w:val="single" w:sz="4" w:space="0" w:color="auto"/>
              <w:left w:val="single" w:sz="4" w:space="0" w:color="auto"/>
              <w:bottom w:val="single" w:sz="4" w:space="0" w:color="auto"/>
              <w:right w:val="single" w:sz="4" w:space="0" w:color="auto"/>
            </w:tcBorders>
          </w:tcPr>
          <w:p w14:paraId="74B80881" w14:textId="0D829BE0" w:rsidR="000D1997" w:rsidRPr="00095E2B" w:rsidRDefault="000D1997"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Pr>
                <w:rFonts w:ascii="Times New Roman" w:eastAsia="Times New Roman" w:hAnsi="Times New Roman" w:cs="Times New Roman"/>
                <w:bCs/>
                <w:i/>
                <w:sz w:val="24"/>
                <w:szCs w:val="24"/>
                <w:lang w:eastAsia="ru-RU"/>
              </w:rPr>
              <w:t>2</w:t>
            </w:r>
          </w:p>
        </w:tc>
        <w:tc>
          <w:tcPr>
            <w:tcW w:w="1362" w:type="dxa"/>
            <w:vMerge/>
            <w:tcBorders>
              <w:left w:val="single" w:sz="4" w:space="0" w:color="auto"/>
              <w:bottom w:val="single" w:sz="4" w:space="0" w:color="auto"/>
              <w:right w:val="single" w:sz="4" w:space="0" w:color="auto"/>
            </w:tcBorders>
          </w:tcPr>
          <w:p w14:paraId="532B442F" w14:textId="77777777" w:rsidR="000D1997" w:rsidRPr="00095E2B" w:rsidRDefault="000D1997"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295EAF" w:rsidRPr="00095E2B" w14:paraId="4B13ADD5" w14:textId="77777777" w:rsidTr="00095E2B">
        <w:trPr>
          <w:trHeight w:val="19"/>
        </w:trPr>
        <w:tc>
          <w:tcPr>
            <w:tcW w:w="14490" w:type="dxa"/>
            <w:gridSpan w:val="6"/>
            <w:tcBorders>
              <w:top w:val="single" w:sz="4" w:space="0" w:color="auto"/>
              <w:left w:val="single" w:sz="4" w:space="0" w:color="auto"/>
              <w:bottom w:val="single" w:sz="4" w:space="0" w:color="auto"/>
              <w:right w:val="single" w:sz="4" w:space="0" w:color="auto"/>
            </w:tcBorders>
            <w:hideMark/>
          </w:tcPr>
          <w:p w14:paraId="79C664BD"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rPr>
            </w:pPr>
            <w:r w:rsidRPr="00095E2B">
              <w:rPr>
                <w:rFonts w:ascii="Times New Roman" w:eastAsia="Times New Roman" w:hAnsi="Times New Roman" w:cs="Times New Roman"/>
                <w:color w:val="000000"/>
                <w:spacing w:val="-2"/>
                <w:sz w:val="24"/>
                <w:szCs w:val="24"/>
                <w:lang w:eastAsia="ru-RU"/>
              </w:rPr>
              <w:t>Раздел 4. Основы земледелия</w:t>
            </w:r>
            <w:r w:rsidRPr="00095E2B">
              <w:rPr>
                <w:rFonts w:ascii="Times New Roman" w:eastAsia="Times New Roman" w:hAnsi="Times New Roman" w:cs="Times New Roman"/>
                <w:sz w:val="24"/>
                <w:szCs w:val="24"/>
                <w:lang w:eastAsia="ru-RU"/>
              </w:rPr>
              <w:t xml:space="preserve">.   </w:t>
            </w:r>
          </w:p>
        </w:tc>
      </w:tr>
      <w:tr w:rsidR="00BA6BCF" w:rsidRPr="00095E2B" w14:paraId="67BAA300" w14:textId="77777777" w:rsidTr="000D1997">
        <w:trPr>
          <w:trHeight w:val="576"/>
        </w:trPr>
        <w:tc>
          <w:tcPr>
            <w:tcW w:w="2435" w:type="dxa"/>
            <w:vMerge w:val="restart"/>
            <w:tcBorders>
              <w:top w:val="single" w:sz="4" w:space="0" w:color="auto"/>
              <w:left w:val="single" w:sz="4" w:space="0" w:color="auto"/>
              <w:bottom w:val="single" w:sz="4" w:space="0" w:color="auto"/>
              <w:right w:val="single" w:sz="4" w:space="0" w:color="auto"/>
            </w:tcBorders>
            <w:hideMark/>
          </w:tcPr>
          <w:p w14:paraId="4D0091EE" w14:textId="77777777" w:rsidR="00BA6BCF" w:rsidRPr="00095E2B" w:rsidRDefault="00BA6BCF"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 xml:space="preserve">Тема 4.1 </w:t>
            </w:r>
          </w:p>
          <w:p w14:paraId="29EB313A" w14:textId="77777777" w:rsidR="00BA6BCF" w:rsidRPr="00095E2B" w:rsidRDefault="00BA6BCF"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Сорные растения и их вредоносность</w:t>
            </w:r>
          </w:p>
        </w:tc>
        <w:tc>
          <w:tcPr>
            <w:tcW w:w="501" w:type="dxa"/>
            <w:vMerge w:val="restart"/>
            <w:tcBorders>
              <w:top w:val="single" w:sz="4" w:space="0" w:color="auto"/>
              <w:left w:val="single" w:sz="4" w:space="0" w:color="auto"/>
              <w:bottom w:val="single" w:sz="4" w:space="0" w:color="auto"/>
              <w:right w:val="single" w:sz="4" w:space="0" w:color="auto"/>
            </w:tcBorders>
          </w:tcPr>
          <w:p w14:paraId="3ECC48C6" w14:textId="1ED3224F" w:rsidR="00BA6BCF" w:rsidRPr="00095E2B" w:rsidRDefault="00BA6BC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 xml:space="preserve">   29</w:t>
            </w:r>
          </w:p>
          <w:p w14:paraId="3E10B171" w14:textId="77777777" w:rsidR="00BA6BCF" w:rsidRPr="00095E2B" w:rsidRDefault="00BA6BC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tc>
        <w:tc>
          <w:tcPr>
            <w:tcW w:w="8514" w:type="dxa"/>
            <w:gridSpan w:val="2"/>
            <w:vMerge w:val="restart"/>
            <w:tcBorders>
              <w:top w:val="single" w:sz="4" w:space="0" w:color="auto"/>
              <w:left w:val="single" w:sz="4" w:space="0" w:color="auto"/>
              <w:bottom w:val="single" w:sz="4" w:space="0" w:color="auto"/>
              <w:right w:val="single" w:sz="4" w:space="0" w:color="auto"/>
            </w:tcBorders>
          </w:tcPr>
          <w:p w14:paraId="217409E7" w14:textId="77777777" w:rsidR="00BA6BCF" w:rsidRPr="00095E2B" w:rsidRDefault="00BA6BC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spacing w:val="2"/>
                <w:sz w:val="24"/>
                <w:szCs w:val="24"/>
                <w:lang w:eastAsia="ru-RU"/>
              </w:rPr>
            </w:pPr>
            <w:r w:rsidRPr="00095E2B">
              <w:rPr>
                <w:rFonts w:ascii="Times New Roman" w:eastAsia="Times New Roman" w:hAnsi="Times New Roman" w:cs="Times New Roman"/>
                <w:bCs/>
                <w:sz w:val="24"/>
                <w:szCs w:val="24"/>
                <w:lang w:eastAsia="ru-RU"/>
              </w:rPr>
              <w:t xml:space="preserve"> </w:t>
            </w:r>
            <w:r w:rsidRPr="00095E2B">
              <w:rPr>
                <w:rFonts w:ascii="Times New Roman" w:eastAsia="Times New Roman" w:hAnsi="Times New Roman" w:cs="Times New Roman"/>
                <w:bCs/>
                <w:color w:val="000000"/>
                <w:spacing w:val="-2"/>
                <w:sz w:val="24"/>
                <w:szCs w:val="24"/>
                <w:lang w:eastAsia="ru-RU"/>
              </w:rPr>
              <w:t>Вред, причиняемый сорными растениями. Источники засоренности полей</w:t>
            </w:r>
          </w:p>
          <w:p w14:paraId="7BACB230" w14:textId="77777777" w:rsidR="00BA6BCF" w:rsidRPr="00095E2B" w:rsidRDefault="00BA6BCF" w:rsidP="00095E2B">
            <w:pPr>
              <w:spacing w:after="0" w:line="240" w:lineRule="auto"/>
              <w:rPr>
                <w:rFonts w:ascii="Times New Roman" w:eastAsia="Times New Roman" w:hAnsi="Times New Roman" w:cs="Times New Roman"/>
                <w:bCs/>
                <w:color w:val="000000"/>
                <w:spacing w:val="3"/>
                <w:sz w:val="24"/>
                <w:szCs w:val="24"/>
                <w:lang w:eastAsia="ru-RU"/>
              </w:rPr>
            </w:pPr>
            <w:r w:rsidRPr="00095E2B">
              <w:rPr>
                <w:rFonts w:ascii="Times New Roman" w:eastAsia="Times New Roman" w:hAnsi="Times New Roman" w:cs="Times New Roman"/>
                <w:sz w:val="24"/>
                <w:szCs w:val="24"/>
                <w:lang w:eastAsia="ru-RU"/>
              </w:rPr>
              <w:t>Предупредительные меры борьбы с сорняками Основные гербициды, их характеристика</w:t>
            </w:r>
          </w:p>
          <w:p w14:paraId="2B3CE263" w14:textId="77777777" w:rsidR="00BA6BCF" w:rsidRPr="00095E2B" w:rsidRDefault="00BA6BC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spacing w:val="2"/>
                <w:sz w:val="24"/>
                <w:szCs w:val="24"/>
                <w:lang w:eastAsia="ru-RU"/>
              </w:rPr>
            </w:pPr>
          </w:p>
        </w:tc>
        <w:tc>
          <w:tcPr>
            <w:tcW w:w="1678" w:type="dxa"/>
            <w:tcBorders>
              <w:top w:val="single" w:sz="4" w:space="0" w:color="auto"/>
              <w:left w:val="single" w:sz="4" w:space="0" w:color="auto"/>
              <w:bottom w:val="single" w:sz="4" w:space="0" w:color="auto"/>
              <w:right w:val="single" w:sz="4" w:space="0" w:color="auto"/>
            </w:tcBorders>
            <w:hideMark/>
          </w:tcPr>
          <w:p w14:paraId="59C5A8AF" w14:textId="77777777" w:rsidR="00BA6BCF" w:rsidRPr="00095E2B" w:rsidRDefault="00BA6BC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2</w:t>
            </w:r>
          </w:p>
        </w:tc>
        <w:tc>
          <w:tcPr>
            <w:tcW w:w="1362" w:type="dxa"/>
            <w:vMerge w:val="restart"/>
            <w:tcBorders>
              <w:top w:val="single" w:sz="4" w:space="0" w:color="auto"/>
              <w:left w:val="single" w:sz="4" w:space="0" w:color="auto"/>
              <w:right w:val="single" w:sz="4" w:space="0" w:color="auto"/>
            </w:tcBorders>
          </w:tcPr>
          <w:p w14:paraId="093C41F2" w14:textId="3538318F" w:rsidR="00BA6BCF" w:rsidRPr="00095E2B" w:rsidRDefault="00BA6BCF" w:rsidP="000D1997">
            <w:pPr>
              <w:spacing w:after="0" w:line="240" w:lineRule="auto"/>
              <w:jc w:val="center"/>
              <w:rPr>
                <w:rFonts w:ascii="Times New Roman" w:eastAsia="Times New Roman" w:hAnsi="Times New Roman" w:cs="Times New Roman"/>
                <w:spacing w:val="4"/>
                <w:sz w:val="24"/>
                <w:szCs w:val="24"/>
                <w:lang w:eastAsia="ru-RU"/>
              </w:rPr>
            </w:pPr>
            <w:r w:rsidRPr="00095E2B">
              <w:rPr>
                <w:rFonts w:ascii="Times New Roman" w:eastAsia="Times New Roman" w:hAnsi="Times New Roman" w:cs="Times New Roman"/>
                <w:spacing w:val="4"/>
                <w:sz w:val="24"/>
                <w:szCs w:val="24"/>
                <w:lang w:eastAsia="ru-RU"/>
              </w:rPr>
              <w:t>ПК1.1 ПК1.4</w:t>
            </w:r>
            <w:r w:rsidRPr="00095E2B">
              <w:rPr>
                <w:sz w:val="24"/>
                <w:szCs w:val="24"/>
              </w:rPr>
              <w:t xml:space="preserve"> </w:t>
            </w:r>
            <w:r w:rsidRPr="00095E2B">
              <w:rPr>
                <w:rFonts w:ascii="Times New Roman" w:eastAsia="Times New Roman" w:hAnsi="Times New Roman" w:cs="Times New Roman"/>
                <w:spacing w:val="4"/>
                <w:sz w:val="24"/>
                <w:szCs w:val="24"/>
                <w:lang w:eastAsia="ru-RU"/>
              </w:rPr>
              <w:t xml:space="preserve">ОК01 </w:t>
            </w:r>
            <w:r w:rsidRPr="00095E2B">
              <w:rPr>
                <w:rFonts w:ascii="Times New Roman" w:eastAsia="Times New Roman" w:hAnsi="Times New Roman" w:cs="Times New Roman"/>
                <w:spacing w:val="4"/>
                <w:sz w:val="24"/>
                <w:szCs w:val="24"/>
                <w:lang w:eastAsia="ru-RU"/>
              </w:rPr>
              <w:lastRenderedPageBreak/>
              <w:t>ОК02 ОК04</w:t>
            </w:r>
          </w:p>
        </w:tc>
      </w:tr>
      <w:tr w:rsidR="00BA6BCF" w:rsidRPr="00095E2B" w14:paraId="6E5F2421" w14:textId="77777777" w:rsidTr="000D1997">
        <w:trPr>
          <w:trHeight w:val="19"/>
        </w:trPr>
        <w:tc>
          <w:tcPr>
            <w:tcW w:w="2435" w:type="dxa"/>
            <w:vMerge/>
            <w:tcBorders>
              <w:top w:val="single" w:sz="4" w:space="0" w:color="auto"/>
              <w:left w:val="single" w:sz="4" w:space="0" w:color="auto"/>
              <w:bottom w:val="single" w:sz="4" w:space="0" w:color="auto"/>
              <w:right w:val="single" w:sz="4" w:space="0" w:color="auto"/>
            </w:tcBorders>
            <w:vAlign w:val="center"/>
            <w:hideMark/>
          </w:tcPr>
          <w:p w14:paraId="7E0C18C7" w14:textId="77777777" w:rsidR="00BA6BCF" w:rsidRPr="00095E2B" w:rsidRDefault="00BA6BCF" w:rsidP="00095E2B">
            <w:pPr>
              <w:spacing w:after="0" w:line="240" w:lineRule="auto"/>
              <w:rPr>
                <w:rFonts w:ascii="Times New Roman" w:eastAsia="Times New Roman" w:hAnsi="Times New Roman" w:cs="Times New Roman"/>
                <w:sz w:val="24"/>
                <w:szCs w:val="24"/>
                <w:lang w:eastAsia="ru-RU"/>
              </w:rPr>
            </w:pPr>
          </w:p>
        </w:tc>
        <w:tc>
          <w:tcPr>
            <w:tcW w:w="501" w:type="dxa"/>
            <w:vMerge/>
            <w:tcBorders>
              <w:top w:val="single" w:sz="4" w:space="0" w:color="auto"/>
              <w:left w:val="single" w:sz="4" w:space="0" w:color="auto"/>
              <w:bottom w:val="single" w:sz="4" w:space="0" w:color="auto"/>
              <w:right w:val="single" w:sz="4" w:space="0" w:color="auto"/>
            </w:tcBorders>
            <w:vAlign w:val="center"/>
            <w:hideMark/>
          </w:tcPr>
          <w:p w14:paraId="311F8C12" w14:textId="77777777" w:rsidR="00BA6BCF" w:rsidRPr="00095E2B" w:rsidRDefault="00BA6BCF" w:rsidP="00095E2B">
            <w:pPr>
              <w:spacing w:after="0" w:line="240" w:lineRule="auto"/>
              <w:rPr>
                <w:rFonts w:ascii="Times New Roman" w:eastAsia="Times New Roman" w:hAnsi="Times New Roman" w:cs="Times New Roman"/>
                <w:bCs/>
                <w:sz w:val="24"/>
                <w:szCs w:val="24"/>
                <w:lang w:eastAsia="ru-RU"/>
              </w:rPr>
            </w:pPr>
          </w:p>
        </w:tc>
        <w:tc>
          <w:tcPr>
            <w:tcW w:w="8514" w:type="dxa"/>
            <w:gridSpan w:val="2"/>
            <w:vMerge/>
            <w:tcBorders>
              <w:top w:val="single" w:sz="4" w:space="0" w:color="auto"/>
              <w:left w:val="single" w:sz="4" w:space="0" w:color="auto"/>
              <w:bottom w:val="single" w:sz="4" w:space="0" w:color="auto"/>
              <w:right w:val="single" w:sz="4" w:space="0" w:color="auto"/>
            </w:tcBorders>
            <w:vAlign w:val="center"/>
            <w:hideMark/>
          </w:tcPr>
          <w:p w14:paraId="224D5918" w14:textId="77777777" w:rsidR="00BA6BCF" w:rsidRPr="00095E2B" w:rsidRDefault="00BA6BCF" w:rsidP="00095E2B">
            <w:pPr>
              <w:spacing w:after="0" w:line="240" w:lineRule="auto"/>
              <w:rPr>
                <w:rFonts w:ascii="Times New Roman" w:eastAsia="Times New Roman" w:hAnsi="Times New Roman" w:cs="Times New Roman"/>
                <w:bCs/>
                <w:color w:val="000000"/>
                <w:spacing w:val="2"/>
                <w:sz w:val="24"/>
                <w:szCs w:val="24"/>
                <w:lang w:eastAsia="ru-RU"/>
              </w:rPr>
            </w:pPr>
          </w:p>
        </w:tc>
        <w:tc>
          <w:tcPr>
            <w:tcW w:w="1678" w:type="dxa"/>
            <w:tcBorders>
              <w:top w:val="single" w:sz="4" w:space="0" w:color="auto"/>
              <w:left w:val="single" w:sz="4" w:space="0" w:color="auto"/>
              <w:bottom w:val="single" w:sz="4" w:space="0" w:color="auto"/>
              <w:right w:val="single" w:sz="4" w:space="0" w:color="auto"/>
            </w:tcBorders>
            <w:hideMark/>
          </w:tcPr>
          <w:p w14:paraId="0C5FBD4C" w14:textId="77777777" w:rsidR="00BA6BCF" w:rsidRPr="00095E2B" w:rsidRDefault="00BA6BC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2</w:t>
            </w:r>
          </w:p>
        </w:tc>
        <w:tc>
          <w:tcPr>
            <w:tcW w:w="1362" w:type="dxa"/>
            <w:vMerge/>
            <w:tcBorders>
              <w:left w:val="single" w:sz="4" w:space="0" w:color="auto"/>
              <w:right w:val="single" w:sz="4" w:space="0" w:color="auto"/>
            </w:tcBorders>
            <w:hideMark/>
          </w:tcPr>
          <w:p w14:paraId="4FEDBC57" w14:textId="709E100E" w:rsidR="00BA6BCF" w:rsidRPr="00095E2B" w:rsidRDefault="00BA6BCF" w:rsidP="00095E2B">
            <w:pPr>
              <w:spacing w:after="0" w:line="240" w:lineRule="auto"/>
              <w:rPr>
                <w:rFonts w:ascii="Times New Roman" w:eastAsia="Times New Roman" w:hAnsi="Times New Roman" w:cs="Times New Roman"/>
                <w:spacing w:val="4"/>
                <w:sz w:val="24"/>
                <w:szCs w:val="24"/>
                <w:lang w:eastAsia="ru-RU"/>
              </w:rPr>
            </w:pPr>
          </w:p>
        </w:tc>
      </w:tr>
      <w:tr w:rsidR="00BA6BCF" w:rsidRPr="00095E2B" w14:paraId="21C6ACAB" w14:textId="77777777" w:rsidTr="000D1997">
        <w:trPr>
          <w:trHeight w:val="1262"/>
        </w:trPr>
        <w:tc>
          <w:tcPr>
            <w:tcW w:w="2435" w:type="dxa"/>
            <w:vMerge/>
            <w:tcBorders>
              <w:top w:val="single" w:sz="4" w:space="0" w:color="auto"/>
              <w:left w:val="single" w:sz="4" w:space="0" w:color="auto"/>
              <w:bottom w:val="single" w:sz="4" w:space="0" w:color="auto"/>
              <w:right w:val="single" w:sz="4" w:space="0" w:color="auto"/>
            </w:tcBorders>
            <w:vAlign w:val="center"/>
            <w:hideMark/>
          </w:tcPr>
          <w:p w14:paraId="52F9ED9D" w14:textId="77777777" w:rsidR="00BA6BCF" w:rsidRPr="00095E2B" w:rsidRDefault="00BA6BCF" w:rsidP="00095E2B">
            <w:pPr>
              <w:spacing w:after="0" w:line="240" w:lineRule="auto"/>
              <w:rPr>
                <w:rFonts w:ascii="Times New Roman" w:eastAsia="Times New Roman" w:hAnsi="Times New Roman" w:cs="Times New Roman"/>
                <w:sz w:val="24"/>
                <w:szCs w:val="24"/>
                <w:lang w:eastAsia="ru-RU"/>
              </w:rPr>
            </w:pPr>
          </w:p>
        </w:tc>
        <w:tc>
          <w:tcPr>
            <w:tcW w:w="9015" w:type="dxa"/>
            <w:gridSpan w:val="3"/>
            <w:tcBorders>
              <w:top w:val="single" w:sz="4" w:space="0" w:color="auto"/>
              <w:left w:val="single" w:sz="4" w:space="0" w:color="auto"/>
              <w:bottom w:val="single" w:sz="4" w:space="0" w:color="auto"/>
              <w:right w:val="single" w:sz="4" w:space="0" w:color="auto"/>
            </w:tcBorders>
            <w:hideMark/>
          </w:tcPr>
          <w:p w14:paraId="591D81F7" w14:textId="1C1334E1" w:rsidR="00BA6BCF" w:rsidRPr="00095E2B" w:rsidRDefault="00BA6BCF"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bCs/>
                <w:color w:val="000000"/>
                <w:spacing w:val="3"/>
                <w:sz w:val="24"/>
                <w:szCs w:val="24"/>
                <w:lang w:eastAsia="ru-RU"/>
              </w:rPr>
              <w:t xml:space="preserve">30 </w:t>
            </w:r>
            <w:r w:rsidRPr="00095E2B">
              <w:rPr>
                <w:rFonts w:ascii="Times New Roman" w:eastAsia="Times New Roman" w:hAnsi="Times New Roman" w:cs="Times New Roman"/>
                <w:sz w:val="24"/>
                <w:szCs w:val="24"/>
                <w:lang w:eastAsia="ru-RU"/>
              </w:rPr>
              <w:t xml:space="preserve">Практическая работа </w:t>
            </w:r>
            <w:r w:rsidRPr="00095E2B">
              <w:rPr>
                <w:rFonts w:ascii="Times New Roman" w:eastAsia="Times New Roman" w:hAnsi="Times New Roman" w:cs="Times New Roman"/>
                <w:bCs/>
                <w:color w:val="000000"/>
                <w:spacing w:val="3"/>
                <w:sz w:val="24"/>
                <w:szCs w:val="24"/>
                <w:lang w:eastAsia="ru-RU"/>
              </w:rPr>
              <w:t>№ 9. Изучение сорных растений</w:t>
            </w:r>
          </w:p>
          <w:p w14:paraId="5C0FCA14" w14:textId="3F054518" w:rsidR="00BA6BCF" w:rsidRPr="00095E2B" w:rsidRDefault="00BA6BCF"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bCs/>
                <w:color w:val="000000"/>
                <w:spacing w:val="3"/>
                <w:sz w:val="24"/>
                <w:szCs w:val="24"/>
                <w:lang w:eastAsia="ru-RU"/>
              </w:rPr>
              <w:t>31 Практическая работа №10. Изучение методов борьбы с сорняками</w:t>
            </w:r>
          </w:p>
        </w:tc>
        <w:tc>
          <w:tcPr>
            <w:tcW w:w="1678" w:type="dxa"/>
            <w:tcBorders>
              <w:top w:val="single" w:sz="4" w:space="0" w:color="auto"/>
              <w:left w:val="single" w:sz="4" w:space="0" w:color="auto"/>
              <w:bottom w:val="single" w:sz="4" w:space="0" w:color="auto"/>
              <w:right w:val="single" w:sz="4" w:space="0" w:color="auto"/>
            </w:tcBorders>
            <w:hideMark/>
          </w:tcPr>
          <w:p w14:paraId="5E2058F4" w14:textId="77777777" w:rsidR="00BA6BCF" w:rsidRDefault="00BA6BC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095E2B">
              <w:rPr>
                <w:rFonts w:ascii="Times New Roman" w:eastAsia="Times New Roman" w:hAnsi="Times New Roman" w:cs="Times New Roman"/>
                <w:bCs/>
                <w:i/>
                <w:sz w:val="24"/>
                <w:szCs w:val="24"/>
                <w:lang w:eastAsia="ru-RU"/>
              </w:rPr>
              <w:t>2</w:t>
            </w:r>
          </w:p>
          <w:p w14:paraId="72C972DF" w14:textId="1A01725E" w:rsidR="000D1997" w:rsidRPr="00095E2B" w:rsidRDefault="000D1997"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Pr>
                <w:rFonts w:ascii="Times New Roman" w:eastAsia="Times New Roman" w:hAnsi="Times New Roman" w:cs="Times New Roman"/>
                <w:bCs/>
                <w:i/>
                <w:sz w:val="24"/>
                <w:szCs w:val="24"/>
                <w:lang w:eastAsia="ru-RU"/>
              </w:rPr>
              <w:t>2</w:t>
            </w:r>
          </w:p>
        </w:tc>
        <w:tc>
          <w:tcPr>
            <w:tcW w:w="1362" w:type="dxa"/>
            <w:vMerge/>
            <w:tcBorders>
              <w:left w:val="single" w:sz="4" w:space="0" w:color="auto"/>
              <w:bottom w:val="single" w:sz="4" w:space="0" w:color="auto"/>
              <w:right w:val="single" w:sz="4" w:space="0" w:color="auto"/>
            </w:tcBorders>
          </w:tcPr>
          <w:p w14:paraId="2ADAAA5E" w14:textId="77777777" w:rsidR="00BA6BCF" w:rsidRPr="00095E2B" w:rsidRDefault="00BA6BCF" w:rsidP="00095E2B">
            <w:pPr>
              <w:spacing w:after="0" w:line="240" w:lineRule="auto"/>
              <w:rPr>
                <w:rFonts w:ascii="Times New Roman" w:eastAsia="Times New Roman" w:hAnsi="Times New Roman" w:cs="Times New Roman"/>
                <w:i/>
                <w:spacing w:val="4"/>
                <w:sz w:val="24"/>
                <w:szCs w:val="24"/>
                <w:lang w:eastAsia="ru-RU"/>
              </w:rPr>
            </w:pPr>
          </w:p>
        </w:tc>
      </w:tr>
      <w:tr w:rsidR="00295EAF" w:rsidRPr="00095E2B" w14:paraId="145F70E5" w14:textId="77777777" w:rsidTr="000D1997">
        <w:trPr>
          <w:trHeight w:val="548"/>
        </w:trPr>
        <w:tc>
          <w:tcPr>
            <w:tcW w:w="2435" w:type="dxa"/>
            <w:vMerge w:val="restart"/>
            <w:tcBorders>
              <w:top w:val="single" w:sz="4" w:space="0" w:color="auto"/>
              <w:left w:val="single" w:sz="4" w:space="0" w:color="auto"/>
              <w:bottom w:val="single" w:sz="4" w:space="0" w:color="auto"/>
              <w:right w:val="single" w:sz="4" w:space="0" w:color="auto"/>
            </w:tcBorders>
          </w:tcPr>
          <w:p w14:paraId="5DDAF1C3" w14:textId="77777777" w:rsidR="00295EAF" w:rsidRPr="00095E2B" w:rsidRDefault="00295EAF"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Тема 4.2 Севообороты</w:t>
            </w:r>
            <w:r w:rsidRPr="00095E2B">
              <w:rPr>
                <w:rFonts w:ascii="Times New Roman" w:eastAsia="Times New Roman" w:hAnsi="Times New Roman" w:cs="Times New Roman"/>
                <w:bCs/>
                <w:color w:val="000000"/>
                <w:spacing w:val="5"/>
                <w:sz w:val="24"/>
                <w:szCs w:val="24"/>
                <w:lang w:eastAsia="ru-RU"/>
              </w:rPr>
              <w:t xml:space="preserve"> </w:t>
            </w:r>
          </w:p>
          <w:p w14:paraId="3379B748" w14:textId="77777777" w:rsidR="00295EAF" w:rsidRPr="00095E2B" w:rsidRDefault="00295EAF" w:rsidP="00095E2B">
            <w:pPr>
              <w:spacing w:after="0" w:line="240" w:lineRule="auto"/>
              <w:rPr>
                <w:rFonts w:ascii="Times New Roman" w:eastAsia="Times New Roman" w:hAnsi="Times New Roman" w:cs="Times New Roman"/>
                <w:sz w:val="24"/>
                <w:szCs w:val="24"/>
                <w:lang w:eastAsia="ru-RU"/>
              </w:rPr>
            </w:pPr>
          </w:p>
        </w:tc>
        <w:tc>
          <w:tcPr>
            <w:tcW w:w="501" w:type="dxa"/>
            <w:tcBorders>
              <w:top w:val="single" w:sz="4" w:space="0" w:color="auto"/>
              <w:left w:val="single" w:sz="4" w:space="0" w:color="auto"/>
              <w:bottom w:val="single" w:sz="4" w:space="0" w:color="auto"/>
              <w:right w:val="single" w:sz="4" w:space="0" w:color="auto"/>
            </w:tcBorders>
          </w:tcPr>
          <w:p w14:paraId="5F791F25" w14:textId="6484C23B"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3</w:t>
            </w:r>
            <w:r w:rsidR="00F90BBA" w:rsidRPr="00095E2B">
              <w:rPr>
                <w:rFonts w:ascii="Times New Roman" w:eastAsia="Times New Roman" w:hAnsi="Times New Roman" w:cs="Times New Roman"/>
                <w:bCs/>
                <w:sz w:val="24"/>
                <w:szCs w:val="24"/>
                <w:lang w:eastAsia="ru-RU"/>
              </w:rPr>
              <w:t>2</w:t>
            </w:r>
          </w:p>
        </w:tc>
        <w:tc>
          <w:tcPr>
            <w:tcW w:w="8514" w:type="dxa"/>
            <w:gridSpan w:val="2"/>
            <w:tcBorders>
              <w:top w:val="single" w:sz="4" w:space="0" w:color="auto"/>
              <w:left w:val="single" w:sz="4" w:space="0" w:color="auto"/>
              <w:bottom w:val="single" w:sz="4" w:space="0" w:color="auto"/>
              <w:right w:val="single" w:sz="4" w:space="0" w:color="auto"/>
            </w:tcBorders>
            <w:hideMark/>
          </w:tcPr>
          <w:p w14:paraId="44ACAE0D" w14:textId="77777777" w:rsidR="00295EAF" w:rsidRPr="00095E2B" w:rsidRDefault="00295EAF" w:rsidP="00095E2B">
            <w:pPr>
              <w:spacing w:after="0" w:line="240" w:lineRule="auto"/>
              <w:rPr>
                <w:rFonts w:ascii="Times New Roman" w:eastAsia="Times New Roman" w:hAnsi="Times New Roman" w:cs="Times New Roman"/>
                <w:bCs/>
                <w:color w:val="000000"/>
                <w:spacing w:val="-2"/>
                <w:sz w:val="24"/>
                <w:szCs w:val="24"/>
                <w:lang w:eastAsia="ru-RU"/>
              </w:rPr>
            </w:pPr>
            <w:r w:rsidRPr="00095E2B">
              <w:rPr>
                <w:rFonts w:ascii="Times New Roman" w:eastAsia="Times New Roman" w:hAnsi="Times New Roman" w:cs="Times New Roman"/>
                <w:sz w:val="24"/>
                <w:szCs w:val="24"/>
                <w:lang w:eastAsia="ru-RU"/>
              </w:rPr>
              <w:t>Научные основы севооборотов</w:t>
            </w:r>
          </w:p>
          <w:p w14:paraId="2F9DF9DF" w14:textId="77777777" w:rsidR="00295EAF" w:rsidRPr="00095E2B" w:rsidRDefault="00295EAF" w:rsidP="00095E2B">
            <w:pPr>
              <w:spacing w:after="0" w:line="240" w:lineRule="auto"/>
              <w:rPr>
                <w:rFonts w:ascii="Times New Roman" w:eastAsia="Times New Roman" w:hAnsi="Times New Roman" w:cs="Times New Roman"/>
                <w:bCs/>
                <w:color w:val="000000"/>
                <w:spacing w:val="-2"/>
                <w:sz w:val="24"/>
                <w:szCs w:val="24"/>
                <w:lang w:eastAsia="ru-RU"/>
              </w:rPr>
            </w:pPr>
            <w:r w:rsidRPr="00095E2B">
              <w:rPr>
                <w:rFonts w:ascii="Times New Roman" w:eastAsia="Times New Roman" w:hAnsi="Times New Roman" w:cs="Times New Roman"/>
                <w:sz w:val="24"/>
                <w:szCs w:val="24"/>
                <w:lang w:eastAsia="ru-RU"/>
              </w:rPr>
              <w:t>Предшественники основных культур</w:t>
            </w:r>
          </w:p>
        </w:tc>
        <w:tc>
          <w:tcPr>
            <w:tcW w:w="1678" w:type="dxa"/>
            <w:tcBorders>
              <w:top w:val="single" w:sz="4" w:space="0" w:color="auto"/>
              <w:left w:val="single" w:sz="4" w:space="0" w:color="auto"/>
              <w:bottom w:val="single" w:sz="4" w:space="0" w:color="auto"/>
              <w:right w:val="single" w:sz="4" w:space="0" w:color="auto"/>
            </w:tcBorders>
          </w:tcPr>
          <w:p w14:paraId="5A87AEFC" w14:textId="53DD9834" w:rsidR="00295EAF" w:rsidRPr="00095E2B" w:rsidRDefault="000D1997"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Pr>
                <w:rFonts w:ascii="Times New Roman" w:eastAsia="Times New Roman" w:hAnsi="Times New Roman" w:cs="Times New Roman"/>
                <w:bCs/>
                <w:i/>
                <w:sz w:val="24"/>
                <w:szCs w:val="24"/>
                <w:lang w:eastAsia="ru-RU"/>
              </w:rPr>
              <w:t>2</w:t>
            </w:r>
          </w:p>
        </w:tc>
        <w:tc>
          <w:tcPr>
            <w:tcW w:w="1362" w:type="dxa"/>
            <w:tcBorders>
              <w:top w:val="single" w:sz="4" w:space="0" w:color="auto"/>
              <w:left w:val="single" w:sz="4" w:space="0" w:color="auto"/>
              <w:bottom w:val="single" w:sz="4" w:space="0" w:color="auto"/>
              <w:right w:val="single" w:sz="4" w:space="0" w:color="auto"/>
            </w:tcBorders>
          </w:tcPr>
          <w:p w14:paraId="2250E49F" w14:textId="704D8C76" w:rsidR="00295EAF" w:rsidRPr="00095E2B" w:rsidRDefault="00BA6BCF" w:rsidP="00095E2B">
            <w:pPr>
              <w:spacing w:after="0" w:line="240" w:lineRule="auto"/>
              <w:jc w:val="center"/>
              <w:rPr>
                <w:rFonts w:ascii="Times New Roman" w:eastAsia="Times New Roman" w:hAnsi="Times New Roman" w:cs="Times New Roman"/>
                <w:iCs/>
                <w:spacing w:val="4"/>
                <w:sz w:val="24"/>
                <w:szCs w:val="24"/>
                <w:lang w:eastAsia="ru-RU"/>
              </w:rPr>
            </w:pPr>
            <w:r w:rsidRPr="00095E2B">
              <w:rPr>
                <w:rFonts w:ascii="Times New Roman" w:eastAsia="Times New Roman" w:hAnsi="Times New Roman" w:cs="Times New Roman"/>
                <w:iCs/>
                <w:spacing w:val="4"/>
                <w:sz w:val="24"/>
                <w:szCs w:val="24"/>
                <w:lang w:eastAsia="ru-RU"/>
              </w:rPr>
              <w:t>ПК2.2 ОК01ОК02</w:t>
            </w:r>
          </w:p>
        </w:tc>
      </w:tr>
      <w:tr w:rsidR="00D777E8" w:rsidRPr="00095E2B" w14:paraId="06A8D7BC" w14:textId="77777777" w:rsidTr="000D1997">
        <w:trPr>
          <w:trHeight w:val="19"/>
        </w:trPr>
        <w:tc>
          <w:tcPr>
            <w:tcW w:w="2435" w:type="dxa"/>
            <w:vMerge/>
            <w:tcBorders>
              <w:top w:val="single" w:sz="4" w:space="0" w:color="auto"/>
              <w:left w:val="single" w:sz="4" w:space="0" w:color="auto"/>
              <w:bottom w:val="single" w:sz="4" w:space="0" w:color="auto"/>
              <w:right w:val="single" w:sz="4" w:space="0" w:color="auto"/>
            </w:tcBorders>
            <w:vAlign w:val="center"/>
            <w:hideMark/>
          </w:tcPr>
          <w:p w14:paraId="2C7ABF75" w14:textId="77777777" w:rsidR="00D777E8" w:rsidRPr="00095E2B" w:rsidRDefault="00D777E8" w:rsidP="00095E2B">
            <w:pPr>
              <w:spacing w:after="0" w:line="240" w:lineRule="auto"/>
              <w:rPr>
                <w:rFonts w:ascii="Times New Roman" w:eastAsia="Times New Roman" w:hAnsi="Times New Roman" w:cs="Times New Roman"/>
                <w:sz w:val="24"/>
                <w:szCs w:val="24"/>
                <w:lang w:eastAsia="ru-RU"/>
              </w:rPr>
            </w:pPr>
          </w:p>
        </w:tc>
        <w:tc>
          <w:tcPr>
            <w:tcW w:w="9015" w:type="dxa"/>
            <w:gridSpan w:val="3"/>
            <w:tcBorders>
              <w:top w:val="single" w:sz="4" w:space="0" w:color="auto"/>
              <w:left w:val="single" w:sz="4" w:space="0" w:color="auto"/>
              <w:bottom w:val="single" w:sz="4" w:space="0" w:color="auto"/>
              <w:right w:val="single" w:sz="4" w:space="0" w:color="auto"/>
            </w:tcBorders>
            <w:hideMark/>
          </w:tcPr>
          <w:p w14:paraId="7C0FC32B" w14:textId="0D2D97EC" w:rsidR="00D777E8" w:rsidRPr="00095E2B" w:rsidRDefault="00D777E8"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 xml:space="preserve">33 Практическая работа №11. </w:t>
            </w:r>
          </w:p>
          <w:p w14:paraId="03BF3665" w14:textId="77777777" w:rsidR="00D777E8" w:rsidRPr="00095E2B" w:rsidRDefault="00D777E8"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Составление схем севооборотов и ротационных таблиц для различных почвенно-климатических зон</w:t>
            </w:r>
          </w:p>
        </w:tc>
        <w:tc>
          <w:tcPr>
            <w:tcW w:w="1678" w:type="dxa"/>
            <w:tcBorders>
              <w:top w:val="single" w:sz="4" w:space="0" w:color="auto"/>
              <w:left w:val="single" w:sz="4" w:space="0" w:color="auto"/>
              <w:bottom w:val="single" w:sz="4" w:space="0" w:color="auto"/>
              <w:right w:val="single" w:sz="4" w:space="0" w:color="auto"/>
            </w:tcBorders>
            <w:hideMark/>
          </w:tcPr>
          <w:p w14:paraId="59967836" w14:textId="77777777" w:rsidR="00D777E8" w:rsidRPr="00095E2B" w:rsidRDefault="00D777E8"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095E2B">
              <w:rPr>
                <w:rFonts w:ascii="Times New Roman" w:eastAsia="Times New Roman" w:hAnsi="Times New Roman" w:cs="Times New Roman"/>
                <w:bCs/>
                <w:i/>
                <w:sz w:val="24"/>
                <w:szCs w:val="24"/>
                <w:lang w:eastAsia="ru-RU"/>
              </w:rPr>
              <w:t>2</w:t>
            </w:r>
          </w:p>
        </w:tc>
        <w:tc>
          <w:tcPr>
            <w:tcW w:w="1362" w:type="dxa"/>
            <w:vMerge w:val="restart"/>
            <w:tcBorders>
              <w:top w:val="single" w:sz="4" w:space="0" w:color="auto"/>
              <w:left w:val="single" w:sz="4" w:space="0" w:color="auto"/>
              <w:right w:val="single" w:sz="4" w:space="0" w:color="auto"/>
            </w:tcBorders>
            <w:hideMark/>
          </w:tcPr>
          <w:p w14:paraId="0C1E5A3D" w14:textId="77777777" w:rsidR="00D777E8" w:rsidRPr="00095E2B" w:rsidRDefault="00D777E8" w:rsidP="00095E2B">
            <w:pPr>
              <w:spacing w:after="0" w:line="240" w:lineRule="auto"/>
              <w:jc w:val="center"/>
              <w:rPr>
                <w:rFonts w:ascii="Times New Roman" w:eastAsia="Times New Roman" w:hAnsi="Times New Roman" w:cs="Times New Roman"/>
                <w:iCs/>
                <w:spacing w:val="4"/>
                <w:sz w:val="24"/>
                <w:szCs w:val="24"/>
                <w:lang w:eastAsia="ru-RU"/>
              </w:rPr>
            </w:pPr>
            <w:r w:rsidRPr="00095E2B">
              <w:rPr>
                <w:rFonts w:ascii="Times New Roman" w:eastAsia="Times New Roman" w:hAnsi="Times New Roman" w:cs="Times New Roman"/>
                <w:iCs/>
                <w:spacing w:val="4"/>
                <w:sz w:val="24"/>
                <w:szCs w:val="24"/>
                <w:lang w:eastAsia="ru-RU"/>
              </w:rPr>
              <w:t>ПК2.1 ПК2.2ОК01ОК02</w:t>
            </w:r>
          </w:p>
          <w:p w14:paraId="7C8EA04E" w14:textId="5A7CEA51" w:rsidR="00D777E8" w:rsidRPr="00095E2B" w:rsidRDefault="00D777E8" w:rsidP="00095E2B">
            <w:pPr>
              <w:spacing w:after="0" w:line="240" w:lineRule="auto"/>
              <w:jc w:val="center"/>
              <w:rPr>
                <w:rFonts w:ascii="Times New Roman" w:eastAsia="Times New Roman" w:hAnsi="Times New Roman" w:cs="Times New Roman"/>
                <w:iCs/>
                <w:spacing w:val="4"/>
                <w:sz w:val="24"/>
                <w:szCs w:val="24"/>
                <w:lang w:eastAsia="ru-RU"/>
              </w:rPr>
            </w:pPr>
          </w:p>
        </w:tc>
      </w:tr>
      <w:tr w:rsidR="00D777E8" w:rsidRPr="00095E2B" w14:paraId="7E1977A5" w14:textId="77777777" w:rsidTr="000D1997">
        <w:trPr>
          <w:trHeight w:val="546"/>
        </w:trPr>
        <w:tc>
          <w:tcPr>
            <w:tcW w:w="2435" w:type="dxa"/>
            <w:vMerge w:val="restart"/>
            <w:tcBorders>
              <w:top w:val="single" w:sz="4" w:space="0" w:color="auto"/>
              <w:left w:val="single" w:sz="4" w:space="0" w:color="auto"/>
              <w:bottom w:val="single" w:sz="4" w:space="0" w:color="auto"/>
              <w:right w:val="single" w:sz="4" w:space="0" w:color="auto"/>
            </w:tcBorders>
            <w:hideMark/>
          </w:tcPr>
          <w:p w14:paraId="16690378" w14:textId="77777777" w:rsidR="00D777E8" w:rsidRPr="00095E2B" w:rsidRDefault="00D777E8"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 xml:space="preserve">Тема 4.3 </w:t>
            </w:r>
          </w:p>
          <w:p w14:paraId="55B6C099" w14:textId="77777777" w:rsidR="00D777E8" w:rsidRPr="00095E2B" w:rsidRDefault="00D777E8"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 xml:space="preserve">Обработка почвы </w:t>
            </w:r>
          </w:p>
        </w:tc>
        <w:tc>
          <w:tcPr>
            <w:tcW w:w="501" w:type="dxa"/>
            <w:tcBorders>
              <w:top w:val="single" w:sz="4" w:space="0" w:color="auto"/>
              <w:left w:val="single" w:sz="4" w:space="0" w:color="auto"/>
              <w:bottom w:val="single" w:sz="4" w:space="0" w:color="auto"/>
              <w:right w:val="single" w:sz="4" w:space="0" w:color="auto"/>
            </w:tcBorders>
            <w:hideMark/>
          </w:tcPr>
          <w:p w14:paraId="5F079BA6" w14:textId="25403708" w:rsidR="00D777E8" w:rsidRPr="00095E2B" w:rsidRDefault="00D777E8"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34</w:t>
            </w:r>
          </w:p>
        </w:tc>
        <w:tc>
          <w:tcPr>
            <w:tcW w:w="8514" w:type="dxa"/>
            <w:gridSpan w:val="2"/>
            <w:tcBorders>
              <w:top w:val="single" w:sz="4" w:space="0" w:color="auto"/>
              <w:left w:val="single" w:sz="4" w:space="0" w:color="auto"/>
              <w:bottom w:val="single" w:sz="4" w:space="0" w:color="auto"/>
              <w:right w:val="single" w:sz="4" w:space="0" w:color="auto"/>
            </w:tcBorders>
            <w:hideMark/>
          </w:tcPr>
          <w:p w14:paraId="41EB28FD" w14:textId="77777777" w:rsidR="00D777E8" w:rsidRPr="00095E2B" w:rsidRDefault="00D777E8"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 xml:space="preserve">Задачи обработки почвы Технологические операции обработки почвы.   </w:t>
            </w:r>
          </w:p>
        </w:tc>
        <w:tc>
          <w:tcPr>
            <w:tcW w:w="1678" w:type="dxa"/>
            <w:tcBorders>
              <w:top w:val="single" w:sz="4" w:space="0" w:color="auto"/>
              <w:left w:val="single" w:sz="4" w:space="0" w:color="auto"/>
              <w:bottom w:val="single" w:sz="4" w:space="0" w:color="auto"/>
              <w:right w:val="single" w:sz="4" w:space="0" w:color="auto"/>
            </w:tcBorders>
            <w:hideMark/>
          </w:tcPr>
          <w:p w14:paraId="75904B26" w14:textId="77777777" w:rsidR="00D777E8" w:rsidRPr="00095E2B" w:rsidRDefault="00D777E8"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095E2B">
              <w:rPr>
                <w:rFonts w:ascii="Times New Roman" w:eastAsia="Times New Roman" w:hAnsi="Times New Roman" w:cs="Times New Roman"/>
                <w:bCs/>
                <w:i/>
                <w:sz w:val="24"/>
                <w:szCs w:val="24"/>
                <w:lang w:eastAsia="ru-RU"/>
              </w:rPr>
              <w:t>2</w:t>
            </w:r>
          </w:p>
        </w:tc>
        <w:tc>
          <w:tcPr>
            <w:tcW w:w="1362" w:type="dxa"/>
            <w:vMerge/>
            <w:tcBorders>
              <w:left w:val="single" w:sz="4" w:space="0" w:color="auto"/>
              <w:right w:val="single" w:sz="4" w:space="0" w:color="auto"/>
            </w:tcBorders>
            <w:hideMark/>
          </w:tcPr>
          <w:p w14:paraId="3B9FD775" w14:textId="3BFA4B0F" w:rsidR="00D777E8" w:rsidRPr="00095E2B" w:rsidRDefault="00D777E8" w:rsidP="00095E2B">
            <w:pPr>
              <w:spacing w:after="0" w:line="240" w:lineRule="auto"/>
              <w:jc w:val="center"/>
              <w:rPr>
                <w:rFonts w:ascii="Times New Roman" w:eastAsia="Times New Roman" w:hAnsi="Times New Roman" w:cs="Times New Roman"/>
                <w:i/>
                <w:spacing w:val="4"/>
                <w:sz w:val="24"/>
                <w:szCs w:val="24"/>
                <w:lang w:eastAsia="ru-RU"/>
              </w:rPr>
            </w:pPr>
          </w:p>
        </w:tc>
      </w:tr>
      <w:tr w:rsidR="00D777E8" w:rsidRPr="00095E2B" w14:paraId="73F868D6" w14:textId="77777777" w:rsidTr="000D1997">
        <w:trPr>
          <w:trHeight w:val="19"/>
        </w:trPr>
        <w:tc>
          <w:tcPr>
            <w:tcW w:w="2435" w:type="dxa"/>
            <w:vMerge/>
            <w:tcBorders>
              <w:top w:val="single" w:sz="4" w:space="0" w:color="auto"/>
              <w:left w:val="single" w:sz="4" w:space="0" w:color="auto"/>
              <w:bottom w:val="single" w:sz="4" w:space="0" w:color="auto"/>
              <w:right w:val="single" w:sz="4" w:space="0" w:color="auto"/>
            </w:tcBorders>
            <w:vAlign w:val="center"/>
            <w:hideMark/>
          </w:tcPr>
          <w:p w14:paraId="320FF478" w14:textId="77777777" w:rsidR="00D777E8" w:rsidRPr="00095E2B" w:rsidRDefault="00D777E8" w:rsidP="00095E2B">
            <w:pPr>
              <w:spacing w:after="0" w:line="240" w:lineRule="auto"/>
              <w:rPr>
                <w:rFonts w:ascii="Times New Roman" w:eastAsia="Times New Roman" w:hAnsi="Times New Roman" w:cs="Times New Roman"/>
                <w:sz w:val="24"/>
                <w:szCs w:val="24"/>
                <w:lang w:eastAsia="ru-RU"/>
              </w:rPr>
            </w:pPr>
          </w:p>
        </w:tc>
        <w:tc>
          <w:tcPr>
            <w:tcW w:w="9015" w:type="dxa"/>
            <w:gridSpan w:val="3"/>
            <w:tcBorders>
              <w:top w:val="single" w:sz="4" w:space="0" w:color="auto"/>
              <w:left w:val="single" w:sz="4" w:space="0" w:color="auto"/>
              <w:bottom w:val="single" w:sz="4" w:space="0" w:color="auto"/>
              <w:right w:val="single" w:sz="4" w:space="0" w:color="auto"/>
            </w:tcBorders>
            <w:hideMark/>
          </w:tcPr>
          <w:p w14:paraId="29227F6E" w14:textId="2929F9EC" w:rsidR="00D777E8" w:rsidRPr="00095E2B" w:rsidRDefault="00D777E8"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35 Практическая работа №12</w:t>
            </w:r>
          </w:p>
          <w:p w14:paraId="2B7F5EA7" w14:textId="77777777" w:rsidR="00D777E8" w:rsidRPr="00095E2B" w:rsidRDefault="00D777E8"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sz w:val="24"/>
                <w:szCs w:val="24"/>
                <w:lang w:eastAsia="ru-RU"/>
              </w:rPr>
              <w:t>Знакомство с приёмами обработки почвы и системой почвообрабатывающих машин</w:t>
            </w:r>
          </w:p>
        </w:tc>
        <w:tc>
          <w:tcPr>
            <w:tcW w:w="1678" w:type="dxa"/>
            <w:tcBorders>
              <w:top w:val="single" w:sz="4" w:space="0" w:color="auto"/>
              <w:left w:val="single" w:sz="4" w:space="0" w:color="auto"/>
              <w:bottom w:val="single" w:sz="4" w:space="0" w:color="auto"/>
              <w:right w:val="single" w:sz="4" w:space="0" w:color="auto"/>
            </w:tcBorders>
            <w:hideMark/>
          </w:tcPr>
          <w:p w14:paraId="505EEF47" w14:textId="77777777" w:rsidR="00D777E8" w:rsidRPr="00095E2B" w:rsidRDefault="00D777E8"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095E2B">
              <w:rPr>
                <w:rFonts w:ascii="Times New Roman" w:eastAsia="Times New Roman" w:hAnsi="Times New Roman" w:cs="Times New Roman"/>
                <w:bCs/>
                <w:i/>
                <w:sz w:val="24"/>
                <w:szCs w:val="24"/>
                <w:lang w:eastAsia="ru-RU"/>
              </w:rPr>
              <w:t>2</w:t>
            </w:r>
          </w:p>
        </w:tc>
        <w:tc>
          <w:tcPr>
            <w:tcW w:w="1362" w:type="dxa"/>
            <w:vMerge/>
            <w:tcBorders>
              <w:left w:val="single" w:sz="4" w:space="0" w:color="auto"/>
              <w:bottom w:val="single" w:sz="4" w:space="0" w:color="auto"/>
              <w:right w:val="single" w:sz="4" w:space="0" w:color="auto"/>
            </w:tcBorders>
            <w:hideMark/>
          </w:tcPr>
          <w:p w14:paraId="650E62FD" w14:textId="0E9D4792" w:rsidR="00D777E8" w:rsidRPr="00095E2B" w:rsidRDefault="00D777E8" w:rsidP="00095E2B">
            <w:pPr>
              <w:spacing w:after="0" w:line="240" w:lineRule="auto"/>
              <w:jc w:val="center"/>
              <w:rPr>
                <w:rFonts w:ascii="Times New Roman" w:eastAsia="Times New Roman" w:hAnsi="Times New Roman" w:cs="Times New Roman"/>
                <w:i/>
                <w:spacing w:val="4"/>
                <w:sz w:val="24"/>
                <w:szCs w:val="24"/>
                <w:lang w:eastAsia="ru-RU"/>
              </w:rPr>
            </w:pPr>
          </w:p>
        </w:tc>
      </w:tr>
      <w:tr w:rsidR="00295EAF" w:rsidRPr="00095E2B" w14:paraId="055A6ED8" w14:textId="77777777" w:rsidTr="000D1997">
        <w:trPr>
          <w:trHeight w:val="19"/>
        </w:trPr>
        <w:tc>
          <w:tcPr>
            <w:tcW w:w="11450" w:type="dxa"/>
            <w:gridSpan w:val="4"/>
            <w:tcBorders>
              <w:top w:val="single" w:sz="4" w:space="0" w:color="auto"/>
              <w:left w:val="single" w:sz="4" w:space="0" w:color="auto"/>
              <w:bottom w:val="single" w:sz="4" w:space="0" w:color="auto"/>
              <w:right w:val="single" w:sz="4" w:space="0" w:color="auto"/>
            </w:tcBorders>
            <w:hideMark/>
          </w:tcPr>
          <w:p w14:paraId="1BDACD49" w14:textId="77777777" w:rsidR="00295EAF" w:rsidRPr="00095E2B" w:rsidRDefault="00295EAF"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color w:val="000000"/>
                <w:sz w:val="24"/>
                <w:szCs w:val="24"/>
                <w:lang w:eastAsia="ru-RU"/>
              </w:rPr>
              <w:t>Раздел 5.  Основы агрохимии</w:t>
            </w:r>
          </w:p>
        </w:tc>
        <w:tc>
          <w:tcPr>
            <w:tcW w:w="1678" w:type="dxa"/>
            <w:tcBorders>
              <w:top w:val="single" w:sz="4" w:space="0" w:color="auto"/>
              <w:left w:val="single" w:sz="4" w:space="0" w:color="auto"/>
              <w:bottom w:val="single" w:sz="4" w:space="0" w:color="auto"/>
              <w:right w:val="single" w:sz="4" w:space="0" w:color="auto"/>
            </w:tcBorders>
          </w:tcPr>
          <w:p w14:paraId="34022098" w14:textId="77777777" w:rsidR="00295EAF" w:rsidRPr="00095E2B" w:rsidRDefault="00295EAF" w:rsidP="00095E2B">
            <w:pPr>
              <w:spacing w:after="0" w:line="240" w:lineRule="auto"/>
              <w:rPr>
                <w:rFonts w:ascii="Times New Roman" w:eastAsia="Times New Roman" w:hAnsi="Times New Roman" w:cs="Times New Roman"/>
                <w:bCs/>
                <w:i/>
                <w:sz w:val="24"/>
                <w:szCs w:val="24"/>
                <w:lang w:eastAsia="ru-RU"/>
              </w:rPr>
            </w:pPr>
          </w:p>
        </w:tc>
        <w:tc>
          <w:tcPr>
            <w:tcW w:w="1362" w:type="dxa"/>
            <w:tcBorders>
              <w:top w:val="single" w:sz="4" w:space="0" w:color="auto"/>
              <w:left w:val="single" w:sz="4" w:space="0" w:color="auto"/>
              <w:bottom w:val="single" w:sz="4" w:space="0" w:color="auto"/>
              <w:right w:val="single" w:sz="4" w:space="0" w:color="auto"/>
            </w:tcBorders>
          </w:tcPr>
          <w:p w14:paraId="50A92E1A"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rPr>
            </w:pPr>
          </w:p>
        </w:tc>
      </w:tr>
      <w:tr w:rsidR="00295EAF" w:rsidRPr="00095E2B" w14:paraId="3210E076" w14:textId="77777777" w:rsidTr="000D1997">
        <w:trPr>
          <w:trHeight w:val="19"/>
        </w:trPr>
        <w:tc>
          <w:tcPr>
            <w:tcW w:w="2435" w:type="dxa"/>
            <w:tcBorders>
              <w:top w:val="single" w:sz="4" w:space="0" w:color="auto"/>
              <w:left w:val="single" w:sz="4" w:space="0" w:color="auto"/>
              <w:bottom w:val="single" w:sz="4" w:space="0" w:color="auto"/>
              <w:right w:val="single" w:sz="4" w:space="0" w:color="auto"/>
            </w:tcBorders>
            <w:hideMark/>
          </w:tcPr>
          <w:p w14:paraId="795B0E4F" w14:textId="77777777" w:rsidR="00295EAF" w:rsidRPr="00095E2B" w:rsidRDefault="00295EAF"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 xml:space="preserve">Тема 5.1 </w:t>
            </w:r>
          </w:p>
          <w:p w14:paraId="3540F598"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sz w:val="24"/>
                <w:szCs w:val="24"/>
                <w:lang w:eastAsia="ru-RU"/>
              </w:rPr>
              <w:t>Агрохимия – научная основа химизации и земледелия Питание растений</w:t>
            </w:r>
            <w:r w:rsidRPr="00095E2B">
              <w:rPr>
                <w:rFonts w:ascii="Times New Roman" w:eastAsia="Times New Roman" w:hAnsi="Times New Roman" w:cs="Times New Roman"/>
                <w:bCs/>
                <w:color w:val="000000"/>
                <w:spacing w:val="6"/>
                <w:sz w:val="24"/>
                <w:szCs w:val="24"/>
                <w:lang w:eastAsia="ru-RU"/>
              </w:rPr>
              <w:t xml:space="preserve"> </w:t>
            </w:r>
          </w:p>
        </w:tc>
        <w:tc>
          <w:tcPr>
            <w:tcW w:w="501" w:type="dxa"/>
            <w:tcBorders>
              <w:top w:val="single" w:sz="4" w:space="0" w:color="auto"/>
              <w:left w:val="single" w:sz="4" w:space="0" w:color="auto"/>
              <w:bottom w:val="single" w:sz="4" w:space="0" w:color="auto"/>
              <w:right w:val="single" w:sz="4" w:space="0" w:color="auto"/>
            </w:tcBorders>
            <w:hideMark/>
          </w:tcPr>
          <w:p w14:paraId="181A9CAA" w14:textId="5A5BD2EB"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3</w:t>
            </w:r>
            <w:r w:rsidR="00F90BBA" w:rsidRPr="00095E2B">
              <w:rPr>
                <w:rFonts w:ascii="Times New Roman" w:eastAsia="Times New Roman" w:hAnsi="Times New Roman" w:cs="Times New Roman"/>
                <w:bCs/>
                <w:sz w:val="24"/>
                <w:szCs w:val="24"/>
                <w:lang w:eastAsia="ru-RU"/>
              </w:rPr>
              <w:t>6</w:t>
            </w:r>
          </w:p>
        </w:tc>
        <w:tc>
          <w:tcPr>
            <w:tcW w:w="8514" w:type="dxa"/>
            <w:gridSpan w:val="2"/>
            <w:tcBorders>
              <w:top w:val="single" w:sz="4" w:space="0" w:color="auto"/>
              <w:left w:val="single" w:sz="4" w:space="0" w:color="auto"/>
              <w:bottom w:val="single" w:sz="4" w:space="0" w:color="auto"/>
              <w:right w:val="single" w:sz="4" w:space="0" w:color="auto"/>
            </w:tcBorders>
            <w:hideMark/>
          </w:tcPr>
          <w:p w14:paraId="4FF8F46F" w14:textId="77777777" w:rsidR="00295EAF" w:rsidRPr="00095E2B" w:rsidRDefault="00295EAF"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Уровень применения удобрений и продуктивность</w:t>
            </w:r>
          </w:p>
          <w:p w14:paraId="1CC61587" w14:textId="77777777" w:rsidR="00295EAF" w:rsidRPr="00095E2B" w:rsidRDefault="00295EAF"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 xml:space="preserve">культур </w:t>
            </w:r>
          </w:p>
          <w:p w14:paraId="76348F4A" w14:textId="77777777" w:rsidR="00295EAF" w:rsidRPr="00095E2B" w:rsidRDefault="00295EAF" w:rsidP="00095E2B">
            <w:pPr>
              <w:spacing w:after="0" w:line="240" w:lineRule="auto"/>
              <w:rPr>
                <w:rFonts w:ascii="Times New Roman" w:eastAsia="Times New Roman" w:hAnsi="Times New Roman" w:cs="Times New Roman"/>
                <w:spacing w:val="4"/>
                <w:sz w:val="24"/>
                <w:szCs w:val="24"/>
                <w:lang w:eastAsia="ru-RU"/>
              </w:rPr>
            </w:pPr>
            <w:r w:rsidRPr="00095E2B">
              <w:rPr>
                <w:rFonts w:ascii="Times New Roman" w:eastAsia="Times New Roman" w:hAnsi="Times New Roman" w:cs="Times New Roman"/>
                <w:sz w:val="24"/>
                <w:szCs w:val="24"/>
                <w:lang w:eastAsia="ru-RU"/>
              </w:rPr>
              <w:t>Признаки голодания растений</w:t>
            </w:r>
          </w:p>
        </w:tc>
        <w:tc>
          <w:tcPr>
            <w:tcW w:w="1678" w:type="dxa"/>
            <w:tcBorders>
              <w:top w:val="single" w:sz="4" w:space="0" w:color="auto"/>
              <w:left w:val="single" w:sz="4" w:space="0" w:color="auto"/>
              <w:bottom w:val="single" w:sz="4" w:space="0" w:color="auto"/>
              <w:right w:val="single" w:sz="4" w:space="0" w:color="auto"/>
            </w:tcBorders>
            <w:hideMark/>
          </w:tcPr>
          <w:p w14:paraId="596A1360"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095E2B">
              <w:rPr>
                <w:rFonts w:ascii="Times New Roman" w:eastAsia="Times New Roman" w:hAnsi="Times New Roman" w:cs="Times New Roman"/>
                <w:bCs/>
                <w:i/>
                <w:sz w:val="24"/>
                <w:szCs w:val="24"/>
                <w:lang w:eastAsia="ru-RU"/>
              </w:rPr>
              <w:t>2</w:t>
            </w:r>
          </w:p>
        </w:tc>
        <w:tc>
          <w:tcPr>
            <w:tcW w:w="1362" w:type="dxa"/>
            <w:tcBorders>
              <w:top w:val="single" w:sz="4" w:space="0" w:color="auto"/>
              <w:left w:val="single" w:sz="4" w:space="0" w:color="auto"/>
              <w:bottom w:val="single" w:sz="4" w:space="0" w:color="auto"/>
              <w:right w:val="single" w:sz="4" w:space="0" w:color="auto"/>
            </w:tcBorders>
            <w:hideMark/>
          </w:tcPr>
          <w:p w14:paraId="55762FB4" w14:textId="119E74CC" w:rsidR="00295EAF" w:rsidRPr="00095E2B" w:rsidRDefault="00D777E8"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095E2B">
              <w:rPr>
                <w:rFonts w:ascii="Times New Roman" w:eastAsia="Times New Roman" w:hAnsi="Times New Roman" w:cs="Times New Roman"/>
                <w:bCs/>
                <w:i/>
                <w:sz w:val="24"/>
                <w:szCs w:val="24"/>
                <w:lang w:eastAsia="ru-RU"/>
              </w:rPr>
              <w:t>ПК2.2 ОК01ОК02</w:t>
            </w:r>
          </w:p>
        </w:tc>
      </w:tr>
      <w:tr w:rsidR="00D777E8" w:rsidRPr="00095E2B" w14:paraId="2928422B" w14:textId="77777777" w:rsidTr="000D1997">
        <w:trPr>
          <w:trHeight w:val="1348"/>
        </w:trPr>
        <w:tc>
          <w:tcPr>
            <w:tcW w:w="2435" w:type="dxa"/>
            <w:vMerge w:val="restart"/>
            <w:tcBorders>
              <w:top w:val="single" w:sz="4" w:space="0" w:color="auto"/>
              <w:left w:val="single" w:sz="4" w:space="0" w:color="auto"/>
              <w:bottom w:val="single" w:sz="4" w:space="0" w:color="auto"/>
              <w:right w:val="single" w:sz="4" w:space="0" w:color="auto"/>
            </w:tcBorders>
          </w:tcPr>
          <w:p w14:paraId="4C7FE110" w14:textId="77777777" w:rsidR="00D777E8" w:rsidRPr="00095E2B" w:rsidRDefault="00D777E8"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color w:val="000000"/>
                <w:spacing w:val="6"/>
                <w:sz w:val="24"/>
                <w:szCs w:val="24"/>
                <w:lang w:eastAsia="ru-RU"/>
              </w:rPr>
              <w:t>Тема 5.2.   Минеральные удобрения</w:t>
            </w:r>
            <w:r w:rsidRPr="00095E2B">
              <w:rPr>
                <w:rFonts w:ascii="Times New Roman" w:eastAsia="Times New Roman" w:hAnsi="Times New Roman" w:cs="Times New Roman"/>
                <w:sz w:val="24"/>
                <w:szCs w:val="24"/>
                <w:lang w:eastAsia="ru-RU"/>
              </w:rPr>
              <w:t>.</w:t>
            </w:r>
          </w:p>
          <w:p w14:paraId="60EA069E" w14:textId="77777777" w:rsidR="00D777E8" w:rsidRPr="00095E2B" w:rsidRDefault="00D777E8" w:rsidP="00095E2B">
            <w:pPr>
              <w:spacing w:after="0" w:line="240" w:lineRule="auto"/>
              <w:rPr>
                <w:rFonts w:ascii="Times New Roman" w:eastAsia="Times New Roman" w:hAnsi="Times New Roman" w:cs="Times New Roman"/>
                <w:bCs/>
                <w:sz w:val="24"/>
                <w:szCs w:val="24"/>
                <w:lang w:eastAsia="ru-RU"/>
              </w:rPr>
            </w:pPr>
          </w:p>
        </w:tc>
        <w:tc>
          <w:tcPr>
            <w:tcW w:w="501" w:type="dxa"/>
            <w:tcBorders>
              <w:top w:val="single" w:sz="4" w:space="0" w:color="auto"/>
              <w:left w:val="single" w:sz="4" w:space="0" w:color="auto"/>
              <w:right w:val="single" w:sz="4" w:space="0" w:color="auto"/>
            </w:tcBorders>
            <w:hideMark/>
          </w:tcPr>
          <w:p w14:paraId="0D0CB325" w14:textId="0AC81A8C" w:rsidR="00D777E8" w:rsidRPr="00095E2B" w:rsidRDefault="00D777E8"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37</w:t>
            </w:r>
          </w:p>
        </w:tc>
        <w:tc>
          <w:tcPr>
            <w:tcW w:w="8514" w:type="dxa"/>
            <w:gridSpan w:val="2"/>
            <w:tcBorders>
              <w:top w:val="single" w:sz="4" w:space="0" w:color="auto"/>
              <w:left w:val="single" w:sz="4" w:space="0" w:color="auto"/>
              <w:right w:val="single" w:sz="4" w:space="0" w:color="auto"/>
            </w:tcBorders>
            <w:hideMark/>
          </w:tcPr>
          <w:p w14:paraId="5299C7F0" w14:textId="77777777" w:rsidR="00D777E8" w:rsidRPr="00095E2B" w:rsidRDefault="00D777E8"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bCs/>
                <w:color w:val="000000"/>
                <w:spacing w:val="4"/>
                <w:sz w:val="24"/>
                <w:szCs w:val="24"/>
                <w:lang w:eastAsia="ru-RU"/>
              </w:rPr>
              <w:t xml:space="preserve">Классификация минеральных удобрений. Удобрения прямого и косвенного </w:t>
            </w:r>
            <w:r w:rsidRPr="00095E2B">
              <w:rPr>
                <w:rFonts w:ascii="Times New Roman" w:eastAsia="Times New Roman" w:hAnsi="Times New Roman" w:cs="Times New Roman"/>
                <w:bCs/>
                <w:color w:val="000000"/>
                <w:spacing w:val="3"/>
                <w:sz w:val="24"/>
                <w:szCs w:val="24"/>
                <w:lang w:eastAsia="ru-RU"/>
              </w:rPr>
              <w:t xml:space="preserve">действия. Промышленные и местные удобрения, простые и комплексные. Азотные </w:t>
            </w:r>
            <w:r w:rsidRPr="00095E2B">
              <w:rPr>
                <w:rFonts w:ascii="Times New Roman" w:eastAsia="Times New Roman" w:hAnsi="Times New Roman" w:cs="Times New Roman"/>
                <w:bCs/>
                <w:color w:val="000000"/>
                <w:spacing w:val="4"/>
                <w:sz w:val="24"/>
                <w:szCs w:val="24"/>
                <w:lang w:eastAsia="ru-RU"/>
              </w:rPr>
              <w:t>удобрения</w:t>
            </w:r>
            <w:r w:rsidRPr="00095E2B">
              <w:rPr>
                <w:rFonts w:ascii="Times New Roman" w:eastAsia="Times New Roman" w:hAnsi="Times New Roman" w:cs="Times New Roman"/>
                <w:bCs/>
                <w:color w:val="000000"/>
                <w:spacing w:val="6"/>
                <w:sz w:val="24"/>
                <w:szCs w:val="24"/>
                <w:lang w:eastAsia="ru-RU"/>
              </w:rPr>
              <w:t xml:space="preserve"> </w:t>
            </w:r>
          </w:p>
          <w:p w14:paraId="3B413A74" w14:textId="70983068" w:rsidR="00D777E8" w:rsidRPr="00095E2B" w:rsidRDefault="00D777E8"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bCs/>
                <w:color w:val="000000"/>
                <w:spacing w:val="6"/>
                <w:sz w:val="24"/>
                <w:szCs w:val="24"/>
                <w:lang w:eastAsia="ru-RU"/>
              </w:rPr>
              <w:t xml:space="preserve">Фосфорные удобрения: растворимые в воде, растворимые в слабых кислотах, </w:t>
            </w:r>
            <w:r w:rsidRPr="00095E2B">
              <w:rPr>
                <w:rFonts w:ascii="Times New Roman" w:eastAsia="Times New Roman" w:hAnsi="Times New Roman" w:cs="Times New Roman"/>
                <w:bCs/>
                <w:color w:val="000000"/>
                <w:sz w:val="24"/>
                <w:szCs w:val="24"/>
                <w:lang w:eastAsia="ru-RU"/>
              </w:rPr>
              <w:t xml:space="preserve">нерастворимые в воде и плохо растворимые в слабых кислотах. Калийные </w:t>
            </w:r>
            <w:proofErr w:type="gramStart"/>
            <w:r w:rsidRPr="00095E2B">
              <w:rPr>
                <w:rFonts w:ascii="Times New Roman" w:eastAsia="Times New Roman" w:hAnsi="Times New Roman" w:cs="Times New Roman"/>
                <w:bCs/>
                <w:color w:val="000000"/>
                <w:sz w:val="24"/>
                <w:szCs w:val="24"/>
                <w:lang w:eastAsia="ru-RU"/>
              </w:rPr>
              <w:t xml:space="preserve">удобрения: </w:t>
            </w:r>
            <w:r w:rsidRPr="00095E2B">
              <w:rPr>
                <w:rFonts w:ascii="Times New Roman" w:eastAsia="Times New Roman" w:hAnsi="Times New Roman" w:cs="Times New Roman"/>
                <w:bCs/>
                <w:i/>
                <w:iCs/>
                <w:color w:val="000000"/>
                <w:sz w:val="24"/>
                <w:szCs w:val="24"/>
                <w:lang w:eastAsia="ru-RU"/>
              </w:rPr>
              <w:t xml:space="preserve"> </w:t>
            </w:r>
            <w:r w:rsidRPr="00095E2B">
              <w:rPr>
                <w:rFonts w:ascii="Times New Roman" w:eastAsia="Times New Roman" w:hAnsi="Times New Roman" w:cs="Times New Roman"/>
                <w:bCs/>
                <w:color w:val="000000"/>
                <w:spacing w:val="4"/>
                <w:sz w:val="24"/>
                <w:szCs w:val="24"/>
                <w:lang w:eastAsia="ru-RU"/>
              </w:rPr>
              <w:t>концентрированные</w:t>
            </w:r>
            <w:proofErr w:type="gramEnd"/>
            <w:r w:rsidRPr="00095E2B">
              <w:rPr>
                <w:rFonts w:ascii="Times New Roman" w:eastAsia="Times New Roman" w:hAnsi="Times New Roman" w:cs="Times New Roman"/>
                <w:bCs/>
                <w:color w:val="000000"/>
                <w:spacing w:val="4"/>
                <w:sz w:val="24"/>
                <w:szCs w:val="24"/>
                <w:lang w:eastAsia="ru-RU"/>
              </w:rPr>
              <w:t>, смешанные, сырые соли.</w:t>
            </w:r>
          </w:p>
        </w:tc>
        <w:tc>
          <w:tcPr>
            <w:tcW w:w="1678" w:type="dxa"/>
            <w:tcBorders>
              <w:top w:val="single" w:sz="4" w:space="0" w:color="auto"/>
              <w:left w:val="single" w:sz="4" w:space="0" w:color="auto"/>
              <w:right w:val="single" w:sz="4" w:space="0" w:color="auto"/>
            </w:tcBorders>
            <w:hideMark/>
          </w:tcPr>
          <w:p w14:paraId="5774BB9C" w14:textId="77777777" w:rsidR="00D777E8" w:rsidRPr="00095E2B" w:rsidRDefault="00D777E8"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095E2B">
              <w:rPr>
                <w:rFonts w:ascii="Times New Roman" w:eastAsia="Times New Roman" w:hAnsi="Times New Roman" w:cs="Times New Roman"/>
                <w:bCs/>
                <w:i/>
                <w:sz w:val="24"/>
                <w:szCs w:val="24"/>
                <w:lang w:eastAsia="ru-RU"/>
              </w:rPr>
              <w:t>2</w:t>
            </w:r>
          </w:p>
          <w:p w14:paraId="506C4DD4" w14:textId="0247CDCB" w:rsidR="00D777E8" w:rsidRPr="00095E2B" w:rsidRDefault="00D777E8"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c>
          <w:tcPr>
            <w:tcW w:w="1362" w:type="dxa"/>
            <w:vMerge w:val="restart"/>
            <w:tcBorders>
              <w:top w:val="single" w:sz="4" w:space="0" w:color="auto"/>
              <w:left w:val="single" w:sz="4" w:space="0" w:color="auto"/>
              <w:right w:val="single" w:sz="4" w:space="0" w:color="auto"/>
            </w:tcBorders>
            <w:hideMark/>
          </w:tcPr>
          <w:p w14:paraId="26FFFE8A" w14:textId="77777777" w:rsidR="00D777E8" w:rsidRPr="00095E2B" w:rsidRDefault="00D777E8"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sidRPr="00095E2B">
              <w:rPr>
                <w:rFonts w:ascii="Times New Roman" w:eastAsia="Times New Roman" w:hAnsi="Times New Roman" w:cs="Times New Roman"/>
                <w:bCs/>
                <w:iCs/>
                <w:sz w:val="24"/>
                <w:szCs w:val="24"/>
                <w:lang w:eastAsia="ru-RU"/>
              </w:rPr>
              <w:t>ПК1.4 ПК2.1</w:t>
            </w:r>
          </w:p>
          <w:p w14:paraId="713CF2D8" w14:textId="77777777" w:rsidR="00D777E8" w:rsidRPr="00095E2B" w:rsidRDefault="00D777E8"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095E2B">
              <w:rPr>
                <w:rFonts w:ascii="Times New Roman" w:eastAsia="Times New Roman" w:hAnsi="Times New Roman" w:cs="Times New Roman"/>
                <w:bCs/>
                <w:iCs/>
                <w:sz w:val="24"/>
                <w:szCs w:val="24"/>
                <w:lang w:eastAsia="ru-RU"/>
              </w:rPr>
              <w:t>ОК01ОК02ОК03</w:t>
            </w:r>
          </w:p>
          <w:p w14:paraId="26337630" w14:textId="23D20060" w:rsidR="00D777E8" w:rsidRPr="00095E2B" w:rsidRDefault="00D777E8"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p w14:paraId="1F49CF0E" w14:textId="77777777" w:rsidR="00D777E8" w:rsidRPr="00095E2B" w:rsidRDefault="00D777E8"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rPr>
            </w:pPr>
          </w:p>
          <w:p w14:paraId="65F2A81D" w14:textId="10EE1A11" w:rsidR="00D777E8" w:rsidRPr="00095E2B" w:rsidRDefault="00D777E8"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rPr>
            </w:pPr>
          </w:p>
        </w:tc>
      </w:tr>
      <w:tr w:rsidR="00D777E8" w:rsidRPr="00095E2B" w14:paraId="2CB73ECC" w14:textId="77777777" w:rsidTr="000D1997">
        <w:trPr>
          <w:trHeight w:val="19"/>
        </w:trPr>
        <w:tc>
          <w:tcPr>
            <w:tcW w:w="2435" w:type="dxa"/>
            <w:vMerge/>
            <w:tcBorders>
              <w:top w:val="single" w:sz="4" w:space="0" w:color="auto"/>
              <w:left w:val="single" w:sz="4" w:space="0" w:color="auto"/>
              <w:bottom w:val="single" w:sz="4" w:space="0" w:color="auto"/>
              <w:right w:val="single" w:sz="4" w:space="0" w:color="auto"/>
            </w:tcBorders>
            <w:vAlign w:val="center"/>
            <w:hideMark/>
          </w:tcPr>
          <w:p w14:paraId="329ED75C" w14:textId="77777777" w:rsidR="00D777E8" w:rsidRPr="00095E2B" w:rsidRDefault="00D777E8" w:rsidP="00095E2B">
            <w:pPr>
              <w:spacing w:after="0" w:line="240" w:lineRule="auto"/>
              <w:rPr>
                <w:rFonts w:ascii="Times New Roman" w:eastAsia="Times New Roman" w:hAnsi="Times New Roman" w:cs="Times New Roman"/>
                <w:bCs/>
                <w:sz w:val="24"/>
                <w:szCs w:val="24"/>
                <w:lang w:eastAsia="ru-RU"/>
              </w:rPr>
            </w:pPr>
          </w:p>
        </w:tc>
        <w:tc>
          <w:tcPr>
            <w:tcW w:w="501" w:type="dxa"/>
            <w:tcBorders>
              <w:top w:val="single" w:sz="4" w:space="0" w:color="auto"/>
              <w:left w:val="single" w:sz="4" w:space="0" w:color="auto"/>
              <w:bottom w:val="single" w:sz="4" w:space="0" w:color="auto"/>
              <w:right w:val="single" w:sz="4" w:space="0" w:color="auto"/>
            </w:tcBorders>
            <w:hideMark/>
          </w:tcPr>
          <w:p w14:paraId="12B8B5A6" w14:textId="5FD1F267" w:rsidR="00D777E8" w:rsidRPr="00095E2B" w:rsidRDefault="00D777E8"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38</w:t>
            </w:r>
          </w:p>
        </w:tc>
        <w:tc>
          <w:tcPr>
            <w:tcW w:w="8514" w:type="dxa"/>
            <w:gridSpan w:val="2"/>
            <w:tcBorders>
              <w:top w:val="single" w:sz="4" w:space="0" w:color="auto"/>
              <w:left w:val="single" w:sz="4" w:space="0" w:color="auto"/>
              <w:bottom w:val="single" w:sz="4" w:space="0" w:color="auto"/>
              <w:right w:val="single" w:sz="4" w:space="0" w:color="auto"/>
            </w:tcBorders>
            <w:hideMark/>
          </w:tcPr>
          <w:p w14:paraId="531D50E2" w14:textId="77777777" w:rsidR="00D777E8" w:rsidRPr="00095E2B" w:rsidRDefault="00D777E8"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bCs/>
                <w:color w:val="000000"/>
                <w:spacing w:val="4"/>
                <w:sz w:val="24"/>
                <w:szCs w:val="24"/>
                <w:lang w:eastAsia="ru-RU"/>
              </w:rPr>
              <w:t xml:space="preserve">Комплексные удобрения; двойные -   </w:t>
            </w:r>
            <w:r w:rsidRPr="00095E2B">
              <w:rPr>
                <w:rFonts w:ascii="Times New Roman" w:eastAsia="Times New Roman" w:hAnsi="Times New Roman" w:cs="Times New Roman"/>
                <w:bCs/>
                <w:color w:val="000000"/>
                <w:spacing w:val="8"/>
                <w:sz w:val="24"/>
                <w:szCs w:val="24"/>
                <w:lang w:eastAsia="ru-RU"/>
              </w:rPr>
              <w:t xml:space="preserve">тройные, </w:t>
            </w:r>
            <w:r w:rsidRPr="00095E2B">
              <w:rPr>
                <w:rFonts w:ascii="Times New Roman" w:eastAsia="Times New Roman" w:hAnsi="Times New Roman" w:cs="Times New Roman"/>
                <w:color w:val="000000"/>
                <w:spacing w:val="8"/>
                <w:sz w:val="24"/>
                <w:szCs w:val="24"/>
                <w:lang w:eastAsia="ru-RU"/>
              </w:rPr>
              <w:t xml:space="preserve">сложные, </w:t>
            </w:r>
            <w:r w:rsidRPr="00095E2B">
              <w:rPr>
                <w:rFonts w:ascii="Times New Roman" w:eastAsia="Times New Roman" w:hAnsi="Times New Roman" w:cs="Times New Roman"/>
                <w:bCs/>
                <w:color w:val="000000"/>
                <w:spacing w:val="8"/>
                <w:sz w:val="24"/>
                <w:szCs w:val="24"/>
                <w:lang w:eastAsia="ru-RU"/>
              </w:rPr>
              <w:t xml:space="preserve">смешанные, комбинированные удобрения.  Микроудобрения. </w:t>
            </w:r>
            <w:r w:rsidRPr="00095E2B">
              <w:rPr>
                <w:rFonts w:ascii="Times New Roman" w:eastAsia="Times New Roman" w:hAnsi="Times New Roman" w:cs="Times New Roman"/>
                <w:bCs/>
                <w:color w:val="000000"/>
                <w:spacing w:val="8"/>
                <w:sz w:val="24"/>
                <w:szCs w:val="24"/>
                <w:lang w:val="en-US" w:eastAsia="ru-RU"/>
              </w:rPr>
              <w:t>I</w:t>
            </w:r>
          </w:p>
          <w:p w14:paraId="26B4D50E" w14:textId="77777777" w:rsidR="00D777E8" w:rsidRPr="00095E2B" w:rsidRDefault="00D777E8" w:rsidP="00095E2B">
            <w:pPr>
              <w:spacing w:after="0" w:line="240" w:lineRule="auto"/>
              <w:rPr>
                <w:rFonts w:ascii="Times New Roman" w:eastAsia="Times New Roman" w:hAnsi="Times New Roman" w:cs="Times New Roman"/>
                <w:bCs/>
                <w:color w:val="000000"/>
                <w:spacing w:val="6"/>
                <w:sz w:val="24"/>
                <w:szCs w:val="24"/>
                <w:lang w:eastAsia="ru-RU"/>
              </w:rPr>
            </w:pPr>
            <w:r w:rsidRPr="00095E2B">
              <w:rPr>
                <w:rFonts w:ascii="Times New Roman" w:eastAsia="Times New Roman" w:hAnsi="Times New Roman" w:cs="Times New Roman"/>
                <w:color w:val="000000"/>
                <w:spacing w:val="6"/>
                <w:sz w:val="24"/>
                <w:szCs w:val="24"/>
                <w:lang w:eastAsia="ru-RU"/>
              </w:rPr>
              <w:t xml:space="preserve">Хранение </w:t>
            </w:r>
            <w:r w:rsidRPr="00095E2B">
              <w:rPr>
                <w:rFonts w:ascii="Times New Roman" w:eastAsia="Times New Roman" w:hAnsi="Times New Roman" w:cs="Times New Roman"/>
                <w:bCs/>
                <w:color w:val="000000"/>
                <w:spacing w:val="6"/>
                <w:sz w:val="24"/>
                <w:szCs w:val="24"/>
                <w:lang w:eastAsia="ru-RU"/>
              </w:rPr>
              <w:t xml:space="preserve">минеральных удобрений </w:t>
            </w:r>
            <w:proofErr w:type="gramStart"/>
            <w:r w:rsidRPr="00095E2B">
              <w:rPr>
                <w:rFonts w:ascii="Times New Roman" w:eastAsia="Times New Roman" w:hAnsi="Times New Roman" w:cs="Times New Roman"/>
                <w:bCs/>
                <w:color w:val="000000"/>
                <w:spacing w:val="6"/>
                <w:sz w:val="24"/>
                <w:szCs w:val="24"/>
                <w:lang w:eastAsia="ru-RU"/>
              </w:rPr>
              <w:t>и  внесение</w:t>
            </w:r>
            <w:proofErr w:type="gramEnd"/>
            <w:r w:rsidRPr="00095E2B">
              <w:rPr>
                <w:rFonts w:ascii="Times New Roman" w:eastAsia="Times New Roman" w:hAnsi="Times New Roman" w:cs="Times New Roman"/>
                <w:bCs/>
                <w:color w:val="000000"/>
                <w:spacing w:val="6"/>
                <w:sz w:val="24"/>
                <w:szCs w:val="24"/>
                <w:lang w:eastAsia="ru-RU"/>
              </w:rPr>
              <w:t xml:space="preserve"> их в под различные культуры. Меры безопасности при </w:t>
            </w:r>
            <w:proofErr w:type="gramStart"/>
            <w:r w:rsidRPr="00095E2B">
              <w:rPr>
                <w:rFonts w:ascii="Times New Roman" w:eastAsia="Times New Roman" w:hAnsi="Times New Roman" w:cs="Times New Roman"/>
                <w:bCs/>
                <w:color w:val="000000"/>
                <w:spacing w:val="6"/>
                <w:sz w:val="24"/>
                <w:szCs w:val="24"/>
                <w:lang w:eastAsia="ru-RU"/>
              </w:rPr>
              <w:t>работе  с</w:t>
            </w:r>
            <w:proofErr w:type="gramEnd"/>
            <w:r w:rsidRPr="00095E2B">
              <w:rPr>
                <w:rFonts w:ascii="Times New Roman" w:eastAsia="Times New Roman" w:hAnsi="Times New Roman" w:cs="Times New Roman"/>
                <w:bCs/>
                <w:color w:val="000000"/>
                <w:spacing w:val="6"/>
                <w:sz w:val="24"/>
                <w:szCs w:val="24"/>
                <w:lang w:eastAsia="ru-RU"/>
              </w:rPr>
              <w:t xml:space="preserve"> минеральными удобрениями</w:t>
            </w:r>
          </w:p>
        </w:tc>
        <w:tc>
          <w:tcPr>
            <w:tcW w:w="1678" w:type="dxa"/>
            <w:tcBorders>
              <w:top w:val="single" w:sz="4" w:space="0" w:color="auto"/>
              <w:left w:val="single" w:sz="4" w:space="0" w:color="auto"/>
              <w:bottom w:val="single" w:sz="4" w:space="0" w:color="auto"/>
              <w:right w:val="single" w:sz="4" w:space="0" w:color="auto"/>
            </w:tcBorders>
            <w:hideMark/>
          </w:tcPr>
          <w:p w14:paraId="025E4398" w14:textId="77777777" w:rsidR="00D777E8" w:rsidRPr="00095E2B" w:rsidRDefault="00D777E8"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095E2B">
              <w:rPr>
                <w:rFonts w:ascii="Times New Roman" w:eastAsia="Times New Roman" w:hAnsi="Times New Roman" w:cs="Times New Roman"/>
                <w:bCs/>
                <w:i/>
                <w:sz w:val="24"/>
                <w:szCs w:val="24"/>
                <w:lang w:eastAsia="ru-RU"/>
              </w:rPr>
              <w:t>2</w:t>
            </w:r>
          </w:p>
        </w:tc>
        <w:tc>
          <w:tcPr>
            <w:tcW w:w="1362" w:type="dxa"/>
            <w:vMerge/>
            <w:tcBorders>
              <w:left w:val="single" w:sz="4" w:space="0" w:color="auto"/>
              <w:right w:val="single" w:sz="4" w:space="0" w:color="auto"/>
            </w:tcBorders>
            <w:hideMark/>
          </w:tcPr>
          <w:p w14:paraId="7553D8F6" w14:textId="77777777" w:rsidR="00D777E8" w:rsidRPr="00095E2B" w:rsidRDefault="00D777E8"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rPr>
            </w:pPr>
          </w:p>
        </w:tc>
      </w:tr>
      <w:tr w:rsidR="00D777E8" w:rsidRPr="00095E2B" w14:paraId="48A1E7B2" w14:textId="77777777" w:rsidTr="000D1997">
        <w:trPr>
          <w:trHeight w:val="1371"/>
        </w:trPr>
        <w:tc>
          <w:tcPr>
            <w:tcW w:w="2435" w:type="dxa"/>
            <w:vMerge w:val="restart"/>
            <w:tcBorders>
              <w:top w:val="single" w:sz="4" w:space="0" w:color="auto"/>
              <w:left w:val="single" w:sz="4" w:space="0" w:color="auto"/>
              <w:bottom w:val="single" w:sz="4" w:space="0" w:color="auto"/>
              <w:right w:val="single" w:sz="4" w:space="0" w:color="auto"/>
            </w:tcBorders>
            <w:hideMark/>
          </w:tcPr>
          <w:p w14:paraId="0CF0D208" w14:textId="77777777" w:rsidR="00D777E8" w:rsidRPr="00095E2B" w:rsidRDefault="00D777E8"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lastRenderedPageBreak/>
              <w:t>Тема 5.3</w:t>
            </w:r>
          </w:p>
          <w:p w14:paraId="0DB6400C" w14:textId="77777777" w:rsidR="00D777E8" w:rsidRPr="00095E2B" w:rsidRDefault="00D777E8"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 xml:space="preserve">Органические удобрения </w:t>
            </w:r>
          </w:p>
        </w:tc>
        <w:tc>
          <w:tcPr>
            <w:tcW w:w="501" w:type="dxa"/>
            <w:tcBorders>
              <w:top w:val="single" w:sz="4" w:space="0" w:color="auto"/>
              <w:left w:val="single" w:sz="4" w:space="0" w:color="auto"/>
              <w:bottom w:val="single" w:sz="4" w:space="0" w:color="auto"/>
              <w:right w:val="single" w:sz="4" w:space="0" w:color="auto"/>
            </w:tcBorders>
          </w:tcPr>
          <w:p w14:paraId="23C3B63F" w14:textId="1BA71EA9" w:rsidR="00D777E8" w:rsidRPr="00095E2B" w:rsidRDefault="00D777E8"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39</w:t>
            </w:r>
          </w:p>
          <w:p w14:paraId="263356F8" w14:textId="77777777" w:rsidR="00D777E8" w:rsidRPr="00095E2B" w:rsidRDefault="00D777E8"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8514" w:type="dxa"/>
            <w:gridSpan w:val="2"/>
            <w:tcBorders>
              <w:top w:val="single" w:sz="4" w:space="0" w:color="auto"/>
              <w:left w:val="single" w:sz="4" w:space="0" w:color="auto"/>
              <w:bottom w:val="single" w:sz="4" w:space="0" w:color="auto"/>
              <w:right w:val="single" w:sz="4" w:space="0" w:color="auto"/>
            </w:tcBorders>
            <w:hideMark/>
          </w:tcPr>
          <w:p w14:paraId="1A9C37E5" w14:textId="77777777" w:rsidR="00D777E8" w:rsidRPr="00095E2B" w:rsidRDefault="00D777E8" w:rsidP="00095E2B">
            <w:pPr>
              <w:spacing w:after="0" w:line="240" w:lineRule="auto"/>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color w:val="000000"/>
                <w:spacing w:val="1"/>
                <w:sz w:val="24"/>
                <w:szCs w:val="24"/>
                <w:lang w:eastAsia="ru-RU"/>
              </w:rPr>
              <w:t>Органические удобрения и другие местные удобрения: навоз, навозная жижа, птичий помет, торф, компосты, зеленые удобрения, сапропель, солома.</w:t>
            </w:r>
          </w:p>
          <w:p w14:paraId="761910D3" w14:textId="77777777" w:rsidR="00D777E8" w:rsidRPr="00095E2B" w:rsidRDefault="00D777E8" w:rsidP="00095E2B">
            <w:pPr>
              <w:spacing w:after="0" w:line="240" w:lineRule="auto"/>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color w:val="000000"/>
                <w:spacing w:val="1"/>
                <w:sz w:val="24"/>
                <w:szCs w:val="24"/>
                <w:lang w:eastAsia="ru-RU"/>
              </w:rPr>
              <w:t xml:space="preserve">Городские и промышленные отходы. Бактериальные препараты. </w:t>
            </w:r>
            <w:r w:rsidRPr="00095E2B">
              <w:rPr>
                <w:rFonts w:ascii="Times New Roman" w:eastAsia="Times New Roman" w:hAnsi="Times New Roman" w:cs="Times New Roman"/>
                <w:bCs/>
                <w:color w:val="000000"/>
                <w:spacing w:val="5"/>
                <w:sz w:val="24"/>
                <w:szCs w:val="24"/>
                <w:lang w:eastAsia="ru-RU"/>
              </w:rPr>
              <w:t xml:space="preserve">Дозы, сроки внесения органических удобрений в питомниках, садах, парках, </w:t>
            </w:r>
            <w:r w:rsidRPr="00095E2B">
              <w:rPr>
                <w:rFonts w:ascii="Times New Roman" w:eastAsia="Times New Roman" w:hAnsi="Times New Roman" w:cs="Times New Roman"/>
                <w:bCs/>
                <w:color w:val="000000"/>
                <w:spacing w:val="3"/>
                <w:sz w:val="24"/>
                <w:szCs w:val="24"/>
                <w:lang w:eastAsia="ru-RU"/>
              </w:rPr>
              <w:t>цветоводческих хозяйствах.</w:t>
            </w:r>
          </w:p>
        </w:tc>
        <w:tc>
          <w:tcPr>
            <w:tcW w:w="1678" w:type="dxa"/>
            <w:tcBorders>
              <w:top w:val="single" w:sz="4" w:space="0" w:color="auto"/>
              <w:left w:val="single" w:sz="4" w:space="0" w:color="auto"/>
              <w:bottom w:val="single" w:sz="4" w:space="0" w:color="auto"/>
              <w:right w:val="single" w:sz="4" w:space="0" w:color="auto"/>
            </w:tcBorders>
            <w:hideMark/>
          </w:tcPr>
          <w:p w14:paraId="3AA7572E" w14:textId="77777777" w:rsidR="00D777E8" w:rsidRPr="00095E2B" w:rsidRDefault="00D777E8"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095E2B">
              <w:rPr>
                <w:rFonts w:ascii="Times New Roman" w:eastAsia="Times New Roman" w:hAnsi="Times New Roman" w:cs="Times New Roman"/>
                <w:bCs/>
                <w:i/>
                <w:sz w:val="24"/>
                <w:szCs w:val="24"/>
                <w:lang w:eastAsia="ru-RU"/>
              </w:rPr>
              <w:t>2</w:t>
            </w:r>
          </w:p>
          <w:p w14:paraId="40C8422C" w14:textId="00B8FD64" w:rsidR="00D777E8" w:rsidRPr="00095E2B" w:rsidRDefault="00D777E8"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c>
          <w:tcPr>
            <w:tcW w:w="1362" w:type="dxa"/>
            <w:vMerge/>
            <w:tcBorders>
              <w:left w:val="single" w:sz="4" w:space="0" w:color="auto"/>
              <w:right w:val="single" w:sz="4" w:space="0" w:color="auto"/>
            </w:tcBorders>
          </w:tcPr>
          <w:p w14:paraId="5D9F703E" w14:textId="77777777" w:rsidR="00D777E8" w:rsidRPr="00095E2B" w:rsidRDefault="00D777E8"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rPr>
            </w:pPr>
          </w:p>
        </w:tc>
      </w:tr>
      <w:tr w:rsidR="00D777E8" w:rsidRPr="00095E2B" w14:paraId="4BF462C1" w14:textId="77777777" w:rsidTr="000D1997">
        <w:trPr>
          <w:trHeight w:val="885"/>
        </w:trPr>
        <w:tc>
          <w:tcPr>
            <w:tcW w:w="2435" w:type="dxa"/>
            <w:vMerge/>
            <w:tcBorders>
              <w:top w:val="single" w:sz="4" w:space="0" w:color="auto"/>
              <w:left w:val="single" w:sz="4" w:space="0" w:color="auto"/>
              <w:bottom w:val="single" w:sz="4" w:space="0" w:color="auto"/>
              <w:right w:val="single" w:sz="4" w:space="0" w:color="auto"/>
            </w:tcBorders>
            <w:vAlign w:val="center"/>
            <w:hideMark/>
          </w:tcPr>
          <w:p w14:paraId="06426418" w14:textId="77777777" w:rsidR="00D777E8" w:rsidRPr="00095E2B" w:rsidRDefault="00D777E8" w:rsidP="00095E2B">
            <w:pPr>
              <w:spacing w:after="0" w:line="240" w:lineRule="auto"/>
              <w:rPr>
                <w:rFonts w:ascii="Times New Roman" w:eastAsia="Times New Roman" w:hAnsi="Times New Roman" w:cs="Times New Roman"/>
                <w:sz w:val="24"/>
                <w:szCs w:val="24"/>
                <w:lang w:eastAsia="ru-RU"/>
              </w:rPr>
            </w:pPr>
          </w:p>
        </w:tc>
        <w:tc>
          <w:tcPr>
            <w:tcW w:w="9015" w:type="dxa"/>
            <w:gridSpan w:val="3"/>
            <w:tcBorders>
              <w:top w:val="single" w:sz="4" w:space="0" w:color="auto"/>
              <w:left w:val="single" w:sz="4" w:space="0" w:color="auto"/>
              <w:bottom w:val="single" w:sz="4" w:space="0" w:color="auto"/>
              <w:right w:val="single" w:sz="4" w:space="0" w:color="auto"/>
            </w:tcBorders>
            <w:hideMark/>
          </w:tcPr>
          <w:p w14:paraId="3C06AAAF" w14:textId="157B817B" w:rsidR="00D777E8" w:rsidRPr="00095E2B" w:rsidRDefault="00D777E8"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 xml:space="preserve">40 Практическая </w:t>
            </w:r>
            <w:proofErr w:type="gramStart"/>
            <w:r w:rsidRPr="00095E2B">
              <w:rPr>
                <w:rFonts w:ascii="Times New Roman" w:eastAsia="Times New Roman" w:hAnsi="Times New Roman" w:cs="Times New Roman"/>
                <w:sz w:val="24"/>
                <w:szCs w:val="24"/>
                <w:lang w:eastAsia="ru-RU"/>
              </w:rPr>
              <w:t xml:space="preserve">работа </w:t>
            </w:r>
            <w:r w:rsidRPr="00095E2B">
              <w:rPr>
                <w:rFonts w:ascii="Times New Roman" w:eastAsia="Times New Roman" w:hAnsi="Times New Roman" w:cs="Times New Roman"/>
                <w:i/>
                <w:sz w:val="24"/>
                <w:szCs w:val="24"/>
                <w:lang w:eastAsia="ru-RU"/>
              </w:rPr>
              <w:t xml:space="preserve"> </w:t>
            </w:r>
            <w:r w:rsidRPr="00095E2B">
              <w:rPr>
                <w:rFonts w:ascii="Times New Roman" w:eastAsia="Times New Roman" w:hAnsi="Times New Roman" w:cs="Times New Roman"/>
                <w:sz w:val="24"/>
                <w:szCs w:val="24"/>
                <w:lang w:eastAsia="ru-RU"/>
              </w:rPr>
              <w:t>№</w:t>
            </w:r>
            <w:proofErr w:type="gramEnd"/>
            <w:r w:rsidRPr="00095E2B">
              <w:rPr>
                <w:rFonts w:ascii="Times New Roman" w:eastAsia="Times New Roman" w:hAnsi="Times New Roman" w:cs="Times New Roman"/>
                <w:sz w:val="24"/>
                <w:szCs w:val="24"/>
                <w:lang w:eastAsia="ru-RU"/>
              </w:rPr>
              <w:t>13. Распознавание минеральных удобрений. Распознавать минеральные удобрения по цвету, размерам кристаллов, растворимости в воде, по реакции на раскалённом угле, по реакциям со щёлочь</w:t>
            </w:r>
          </w:p>
        </w:tc>
        <w:tc>
          <w:tcPr>
            <w:tcW w:w="1678" w:type="dxa"/>
            <w:tcBorders>
              <w:top w:val="single" w:sz="4" w:space="0" w:color="auto"/>
              <w:left w:val="single" w:sz="4" w:space="0" w:color="auto"/>
              <w:bottom w:val="single" w:sz="4" w:space="0" w:color="auto"/>
              <w:right w:val="single" w:sz="4" w:space="0" w:color="auto"/>
            </w:tcBorders>
          </w:tcPr>
          <w:p w14:paraId="66CEDDBA" w14:textId="77777777" w:rsidR="00D777E8" w:rsidRPr="00095E2B" w:rsidRDefault="00D777E8"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095E2B">
              <w:rPr>
                <w:rFonts w:ascii="Times New Roman" w:eastAsia="Times New Roman" w:hAnsi="Times New Roman" w:cs="Times New Roman"/>
                <w:bCs/>
                <w:i/>
                <w:sz w:val="24"/>
                <w:szCs w:val="24"/>
                <w:lang w:eastAsia="ru-RU"/>
              </w:rPr>
              <w:t>2</w:t>
            </w:r>
          </w:p>
          <w:p w14:paraId="291D26D4" w14:textId="77777777" w:rsidR="00D777E8" w:rsidRPr="00095E2B" w:rsidRDefault="00D777E8"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p w14:paraId="5E6748F6" w14:textId="77777777" w:rsidR="00D777E8" w:rsidRPr="00095E2B" w:rsidRDefault="00D777E8"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p w14:paraId="3B66FD2E" w14:textId="77777777" w:rsidR="00D777E8" w:rsidRPr="00095E2B" w:rsidRDefault="00D777E8"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rPr>
            </w:pPr>
          </w:p>
        </w:tc>
        <w:tc>
          <w:tcPr>
            <w:tcW w:w="1362" w:type="dxa"/>
            <w:vMerge/>
            <w:tcBorders>
              <w:left w:val="single" w:sz="4" w:space="0" w:color="auto"/>
              <w:right w:val="single" w:sz="4" w:space="0" w:color="auto"/>
            </w:tcBorders>
            <w:shd w:val="clear" w:color="auto" w:fill="C0C0C0"/>
            <w:hideMark/>
          </w:tcPr>
          <w:p w14:paraId="790B9231" w14:textId="77777777" w:rsidR="00D777E8" w:rsidRPr="00095E2B" w:rsidRDefault="00D777E8"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rPr>
            </w:pPr>
          </w:p>
        </w:tc>
      </w:tr>
      <w:tr w:rsidR="00D777E8" w:rsidRPr="00095E2B" w14:paraId="346EB385" w14:textId="77777777" w:rsidTr="000D1997">
        <w:trPr>
          <w:trHeight w:val="885"/>
        </w:trPr>
        <w:tc>
          <w:tcPr>
            <w:tcW w:w="2435" w:type="dxa"/>
            <w:vMerge/>
            <w:tcBorders>
              <w:top w:val="single" w:sz="4" w:space="0" w:color="auto"/>
              <w:left w:val="single" w:sz="4" w:space="0" w:color="auto"/>
              <w:bottom w:val="single" w:sz="4" w:space="0" w:color="auto"/>
              <w:right w:val="single" w:sz="4" w:space="0" w:color="auto"/>
            </w:tcBorders>
            <w:vAlign w:val="center"/>
          </w:tcPr>
          <w:p w14:paraId="785F3105" w14:textId="77777777" w:rsidR="00D777E8" w:rsidRPr="00095E2B" w:rsidRDefault="00D777E8" w:rsidP="00095E2B">
            <w:pPr>
              <w:spacing w:after="0" w:line="240" w:lineRule="auto"/>
              <w:rPr>
                <w:rFonts w:ascii="Times New Roman" w:eastAsia="Times New Roman" w:hAnsi="Times New Roman" w:cs="Times New Roman"/>
                <w:sz w:val="24"/>
                <w:szCs w:val="24"/>
                <w:lang w:eastAsia="ru-RU"/>
              </w:rPr>
            </w:pPr>
          </w:p>
        </w:tc>
        <w:tc>
          <w:tcPr>
            <w:tcW w:w="9015" w:type="dxa"/>
            <w:gridSpan w:val="3"/>
            <w:tcBorders>
              <w:top w:val="single" w:sz="4" w:space="0" w:color="auto"/>
              <w:left w:val="single" w:sz="4" w:space="0" w:color="auto"/>
              <w:bottom w:val="single" w:sz="4" w:space="0" w:color="auto"/>
              <w:right w:val="single" w:sz="4" w:space="0" w:color="auto"/>
            </w:tcBorders>
          </w:tcPr>
          <w:p w14:paraId="76E880CD" w14:textId="615885E8" w:rsidR="00D777E8" w:rsidRPr="00095E2B" w:rsidRDefault="00D777E8"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 xml:space="preserve">41.Практическая </w:t>
            </w:r>
            <w:proofErr w:type="gramStart"/>
            <w:r w:rsidRPr="00095E2B">
              <w:rPr>
                <w:rFonts w:ascii="Times New Roman" w:eastAsia="Times New Roman" w:hAnsi="Times New Roman" w:cs="Times New Roman"/>
                <w:sz w:val="24"/>
                <w:szCs w:val="24"/>
                <w:lang w:eastAsia="ru-RU"/>
              </w:rPr>
              <w:t xml:space="preserve">работа </w:t>
            </w:r>
            <w:r w:rsidRPr="00095E2B">
              <w:rPr>
                <w:rFonts w:ascii="Times New Roman" w:eastAsia="Times New Roman" w:hAnsi="Times New Roman" w:cs="Times New Roman"/>
                <w:i/>
                <w:sz w:val="24"/>
                <w:szCs w:val="24"/>
                <w:lang w:eastAsia="ru-RU"/>
              </w:rPr>
              <w:t xml:space="preserve"> </w:t>
            </w:r>
            <w:r w:rsidRPr="00095E2B">
              <w:rPr>
                <w:rFonts w:ascii="Times New Roman" w:eastAsia="Times New Roman" w:hAnsi="Times New Roman" w:cs="Times New Roman"/>
                <w:sz w:val="24"/>
                <w:szCs w:val="24"/>
                <w:lang w:eastAsia="ru-RU"/>
              </w:rPr>
              <w:t>№</w:t>
            </w:r>
            <w:proofErr w:type="gramEnd"/>
            <w:r w:rsidRPr="00095E2B">
              <w:rPr>
                <w:rFonts w:ascii="Times New Roman" w:eastAsia="Times New Roman" w:hAnsi="Times New Roman" w:cs="Times New Roman"/>
                <w:sz w:val="24"/>
                <w:szCs w:val="24"/>
                <w:lang w:eastAsia="ru-RU"/>
              </w:rPr>
              <w:t>13. Распознавание минеральных удобрений. Распознавать минеральные удобрения по цвету, размерам кристаллов, растворимости в воде, по реакции на раскалённом угле, по реакциям со щёлочь</w:t>
            </w:r>
          </w:p>
        </w:tc>
        <w:tc>
          <w:tcPr>
            <w:tcW w:w="1678" w:type="dxa"/>
            <w:tcBorders>
              <w:top w:val="single" w:sz="4" w:space="0" w:color="auto"/>
              <w:left w:val="single" w:sz="4" w:space="0" w:color="auto"/>
              <w:bottom w:val="single" w:sz="4" w:space="0" w:color="auto"/>
              <w:right w:val="single" w:sz="4" w:space="0" w:color="auto"/>
            </w:tcBorders>
          </w:tcPr>
          <w:p w14:paraId="50A23F91" w14:textId="66FF22E6" w:rsidR="00D777E8" w:rsidRPr="00095E2B" w:rsidRDefault="00095E2B"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Pr>
                <w:rFonts w:ascii="Times New Roman" w:eastAsia="Times New Roman" w:hAnsi="Times New Roman" w:cs="Times New Roman"/>
                <w:bCs/>
                <w:i/>
                <w:sz w:val="24"/>
                <w:szCs w:val="24"/>
                <w:lang w:eastAsia="ru-RU"/>
              </w:rPr>
              <w:t>2</w:t>
            </w:r>
          </w:p>
        </w:tc>
        <w:tc>
          <w:tcPr>
            <w:tcW w:w="1362" w:type="dxa"/>
            <w:vMerge/>
            <w:tcBorders>
              <w:left w:val="single" w:sz="4" w:space="0" w:color="auto"/>
              <w:right w:val="single" w:sz="4" w:space="0" w:color="auto"/>
            </w:tcBorders>
            <w:shd w:val="clear" w:color="auto" w:fill="C0C0C0"/>
          </w:tcPr>
          <w:p w14:paraId="7B6D8AB1" w14:textId="77777777" w:rsidR="00D777E8" w:rsidRPr="00095E2B" w:rsidRDefault="00D777E8"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rPr>
            </w:pPr>
          </w:p>
        </w:tc>
      </w:tr>
      <w:tr w:rsidR="00D777E8" w:rsidRPr="00095E2B" w14:paraId="5576E607" w14:textId="77777777" w:rsidTr="000D1997">
        <w:trPr>
          <w:trHeight w:val="19"/>
        </w:trPr>
        <w:tc>
          <w:tcPr>
            <w:tcW w:w="2435" w:type="dxa"/>
            <w:vMerge/>
            <w:tcBorders>
              <w:top w:val="single" w:sz="4" w:space="0" w:color="auto"/>
              <w:left w:val="single" w:sz="4" w:space="0" w:color="auto"/>
              <w:bottom w:val="single" w:sz="4" w:space="0" w:color="auto"/>
              <w:right w:val="single" w:sz="4" w:space="0" w:color="auto"/>
            </w:tcBorders>
            <w:vAlign w:val="center"/>
            <w:hideMark/>
          </w:tcPr>
          <w:p w14:paraId="797D50D0" w14:textId="77777777" w:rsidR="00D777E8" w:rsidRPr="00095E2B" w:rsidRDefault="00D777E8" w:rsidP="00095E2B">
            <w:pPr>
              <w:spacing w:after="0" w:line="240" w:lineRule="auto"/>
              <w:rPr>
                <w:rFonts w:ascii="Times New Roman" w:eastAsia="Times New Roman" w:hAnsi="Times New Roman" w:cs="Times New Roman"/>
                <w:sz w:val="24"/>
                <w:szCs w:val="24"/>
                <w:lang w:eastAsia="ru-RU"/>
              </w:rPr>
            </w:pPr>
          </w:p>
        </w:tc>
        <w:tc>
          <w:tcPr>
            <w:tcW w:w="9015" w:type="dxa"/>
            <w:gridSpan w:val="3"/>
            <w:tcBorders>
              <w:top w:val="single" w:sz="4" w:space="0" w:color="auto"/>
              <w:left w:val="single" w:sz="4" w:space="0" w:color="auto"/>
              <w:bottom w:val="single" w:sz="4" w:space="0" w:color="auto"/>
              <w:right w:val="single" w:sz="4" w:space="0" w:color="auto"/>
            </w:tcBorders>
            <w:hideMark/>
          </w:tcPr>
          <w:p w14:paraId="57923F6F" w14:textId="40757810" w:rsidR="00D777E8" w:rsidRPr="00095E2B" w:rsidRDefault="00D777E8"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42 Практическая работа №14. Определение дозы вносимого удобрения.</w:t>
            </w:r>
            <w:r w:rsidRPr="00095E2B">
              <w:rPr>
                <w:rFonts w:ascii="Times New Roman" w:eastAsia="Times New Roman" w:hAnsi="Times New Roman" w:cs="Times New Roman"/>
                <w:bCs/>
                <w:color w:val="000000"/>
                <w:spacing w:val="4"/>
                <w:sz w:val="24"/>
                <w:szCs w:val="24"/>
                <w:lang w:eastAsia="ru-RU"/>
              </w:rPr>
              <w:t xml:space="preserve"> Расчет доз внесения минеральных </w:t>
            </w:r>
            <w:r w:rsidRPr="00095E2B">
              <w:rPr>
                <w:rFonts w:ascii="Times New Roman" w:eastAsia="Times New Roman" w:hAnsi="Times New Roman" w:cs="Times New Roman"/>
                <w:color w:val="000000"/>
                <w:spacing w:val="4"/>
                <w:sz w:val="24"/>
                <w:szCs w:val="24"/>
                <w:lang w:eastAsia="ru-RU"/>
              </w:rPr>
              <w:t>удобрений</w:t>
            </w:r>
            <w:r w:rsidRPr="00095E2B">
              <w:rPr>
                <w:rFonts w:ascii="Times New Roman" w:eastAsia="Times New Roman" w:hAnsi="Times New Roman" w:cs="Times New Roman"/>
                <w:sz w:val="24"/>
                <w:szCs w:val="24"/>
                <w:lang w:eastAsia="ru-RU"/>
              </w:rPr>
              <w:t xml:space="preserve">. </w:t>
            </w:r>
          </w:p>
        </w:tc>
        <w:tc>
          <w:tcPr>
            <w:tcW w:w="1678" w:type="dxa"/>
            <w:tcBorders>
              <w:top w:val="single" w:sz="4" w:space="0" w:color="auto"/>
              <w:left w:val="single" w:sz="4" w:space="0" w:color="auto"/>
              <w:bottom w:val="single" w:sz="4" w:space="0" w:color="auto"/>
              <w:right w:val="single" w:sz="4" w:space="0" w:color="auto"/>
            </w:tcBorders>
          </w:tcPr>
          <w:p w14:paraId="2098798A" w14:textId="77777777" w:rsidR="00D777E8" w:rsidRPr="00095E2B" w:rsidRDefault="00D777E8"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095E2B">
              <w:rPr>
                <w:rFonts w:ascii="Times New Roman" w:eastAsia="Times New Roman" w:hAnsi="Times New Roman" w:cs="Times New Roman"/>
                <w:bCs/>
                <w:i/>
                <w:sz w:val="24"/>
                <w:szCs w:val="24"/>
                <w:lang w:eastAsia="ru-RU"/>
              </w:rPr>
              <w:t>2</w:t>
            </w:r>
          </w:p>
          <w:p w14:paraId="147B7269" w14:textId="77777777" w:rsidR="00D777E8" w:rsidRPr="00095E2B" w:rsidRDefault="00D777E8"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rPr>
            </w:pPr>
          </w:p>
        </w:tc>
        <w:tc>
          <w:tcPr>
            <w:tcW w:w="1362" w:type="dxa"/>
            <w:vMerge/>
            <w:tcBorders>
              <w:left w:val="single" w:sz="4" w:space="0" w:color="auto"/>
              <w:bottom w:val="single" w:sz="4" w:space="0" w:color="auto"/>
              <w:right w:val="single" w:sz="4" w:space="0" w:color="auto"/>
            </w:tcBorders>
            <w:shd w:val="clear" w:color="auto" w:fill="C0C0C0"/>
          </w:tcPr>
          <w:p w14:paraId="126C07E0" w14:textId="77777777" w:rsidR="00D777E8" w:rsidRPr="00095E2B" w:rsidRDefault="00D777E8"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rPr>
            </w:pPr>
          </w:p>
        </w:tc>
      </w:tr>
      <w:tr w:rsidR="00295EAF" w:rsidRPr="00095E2B" w14:paraId="79423BD1" w14:textId="77777777" w:rsidTr="000D1997">
        <w:trPr>
          <w:trHeight w:val="19"/>
        </w:trPr>
        <w:tc>
          <w:tcPr>
            <w:tcW w:w="11450" w:type="dxa"/>
            <w:gridSpan w:val="4"/>
            <w:tcBorders>
              <w:top w:val="single" w:sz="4" w:space="0" w:color="auto"/>
              <w:left w:val="single" w:sz="4" w:space="0" w:color="auto"/>
              <w:bottom w:val="single" w:sz="4" w:space="0" w:color="auto"/>
              <w:right w:val="single" w:sz="4" w:space="0" w:color="auto"/>
            </w:tcBorders>
          </w:tcPr>
          <w:p w14:paraId="4D638996" w14:textId="77777777" w:rsidR="00295EAF" w:rsidRPr="00095E2B" w:rsidRDefault="00295EAF" w:rsidP="00095E2B">
            <w:pPr>
              <w:spacing w:after="0" w:line="240" w:lineRule="auto"/>
              <w:rPr>
                <w:rFonts w:ascii="Times New Roman" w:eastAsia="Times New Roman" w:hAnsi="Times New Roman" w:cs="Times New Roman"/>
                <w:sz w:val="24"/>
                <w:szCs w:val="24"/>
                <w:lang w:eastAsia="ru-RU"/>
              </w:rPr>
            </w:pPr>
          </w:p>
          <w:p w14:paraId="2CCC56E1" w14:textId="7B84E5A3" w:rsidR="00295EAF" w:rsidRPr="00095E2B" w:rsidRDefault="00295EAF" w:rsidP="00095E2B">
            <w:pPr>
              <w:spacing w:after="0" w:line="240" w:lineRule="auto"/>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 xml:space="preserve">Самостоятельная работа при изучении дисциплины Основы почвоведения, земледелия и агрохимии «Систематическая проработка конспектов занятий, учебной и </w:t>
            </w:r>
            <w:proofErr w:type="gramStart"/>
            <w:r w:rsidRPr="00095E2B">
              <w:rPr>
                <w:rFonts w:ascii="Times New Roman" w:eastAsia="Times New Roman" w:hAnsi="Times New Roman" w:cs="Times New Roman"/>
                <w:sz w:val="24"/>
                <w:szCs w:val="24"/>
                <w:lang w:eastAsia="ru-RU"/>
              </w:rPr>
              <w:t>специальной  литературы</w:t>
            </w:r>
            <w:proofErr w:type="gramEnd"/>
            <w:r w:rsidRPr="00095E2B">
              <w:rPr>
                <w:rFonts w:ascii="Times New Roman" w:eastAsia="Times New Roman" w:hAnsi="Times New Roman" w:cs="Times New Roman"/>
                <w:sz w:val="24"/>
                <w:szCs w:val="24"/>
                <w:lang w:eastAsia="ru-RU"/>
              </w:rPr>
              <w:t xml:space="preserve"> (по вопросам к параграфам, главам учебных пособий, составленным преподавателем).</w:t>
            </w:r>
          </w:p>
          <w:p w14:paraId="362DBAE6" w14:textId="77777777" w:rsidR="00295EAF" w:rsidRPr="00095E2B" w:rsidRDefault="00295EAF" w:rsidP="00095E2B">
            <w:pPr>
              <w:spacing w:after="0" w:line="240" w:lineRule="auto"/>
              <w:jc w:val="both"/>
              <w:rPr>
                <w:rFonts w:ascii="Times New Roman" w:eastAsia="Times New Roman" w:hAnsi="Times New Roman" w:cs="Times New Roman"/>
                <w:color w:val="FF0000"/>
                <w:sz w:val="24"/>
                <w:szCs w:val="24"/>
                <w:lang w:eastAsia="ru-RU"/>
              </w:rPr>
            </w:pPr>
          </w:p>
          <w:p w14:paraId="1367D622" w14:textId="77777777" w:rsidR="00295EAF" w:rsidRPr="00095E2B" w:rsidRDefault="00295EAF" w:rsidP="00095E2B">
            <w:pPr>
              <w:spacing w:after="0" w:line="240" w:lineRule="auto"/>
              <w:jc w:val="both"/>
              <w:rPr>
                <w:rFonts w:ascii="Times New Roman" w:eastAsia="Times New Roman" w:hAnsi="Times New Roman" w:cs="Times New Roman"/>
                <w:sz w:val="24"/>
                <w:szCs w:val="24"/>
                <w:lang w:eastAsia="ru-RU"/>
              </w:rPr>
            </w:pPr>
            <w:r w:rsidRPr="00095E2B">
              <w:rPr>
                <w:rFonts w:ascii="Times New Roman" w:eastAsia="Times New Roman" w:hAnsi="Times New Roman" w:cs="Times New Roman"/>
                <w:sz w:val="24"/>
                <w:szCs w:val="24"/>
                <w:lang w:eastAsia="ru-RU"/>
              </w:rPr>
              <w:t>Тематика внеаудиторной самостоятельной работы</w:t>
            </w:r>
          </w:p>
          <w:p w14:paraId="668E2094" w14:textId="6A78F1A7" w:rsidR="00F90BBA" w:rsidRPr="00095E2B" w:rsidRDefault="00295EAF" w:rsidP="00095E2B">
            <w:pPr>
              <w:spacing w:after="0" w:line="240" w:lineRule="auto"/>
              <w:rPr>
                <w:rFonts w:ascii="Times New Roman" w:eastAsia="Times New Roman" w:hAnsi="Times New Roman" w:cs="Times New Roman"/>
                <w:sz w:val="24"/>
                <w:szCs w:val="24"/>
                <w:lang w:eastAsia="ru-RU"/>
              </w:rPr>
            </w:pPr>
            <w:proofErr w:type="gramStart"/>
            <w:r w:rsidRPr="00095E2B">
              <w:rPr>
                <w:rFonts w:ascii="Times New Roman" w:eastAsia="Times New Roman" w:hAnsi="Times New Roman" w:cs="Times New Roman"/>
                <w:sz w:val="24"/>
                <w:szCs w:val="24"/>
                <w:lang w:eastAsia="ru-RU"/>
              </w:rPr>
              <w:t xml:space="preserve">Тема </w:t>
            </w:r>
            <w:r w:rsidR="00F90BBA" w:rsidRPr="00095E2B">
              <w:rPr>
                <w:rFonts w:ascii="Times New Roman" w:eastAsia="Times New Roman" w:hAnsi="Times New Roman" w:cs="Times New Roman"/>
                <w:sz w:val="24"/>
                <w:szCs w:val="24"/>
                <w:lang w:eastAsia="ru-RU"/>
              </w:rPr>
              <w:t>.</w:t>
            </w:r>
            <w:proofErr w:type="gramEnd"/>
            <w:r w:rsidR="00F90BBA" w:rsidRPr="00095E2B">
              <w:rPr>
                <w:rFonts w:ascii="Times New Roman" w:eastAsia="Times New Roman" w:hAnsi="Times New Roman" w:cs="Times New Roman"/>
                <w:sz w:val="24"/>
                <w:szCs w:val="24"/>
                <w:lang w:eastAsia="ru-RU"/>
              </w:rPr>
              <w:t xml:space="preserve"> Оценка уровня плодородия почв по их гумусовому состоянию.</w:t>
            </w:r>
          </w:p>
          <w:p w14:paraId="7F691C98" w14:textId="6FA3BA2F" w:rsidR="00295EAF" w:rsidRPr="00095E2B" w:rsidRDefault="00295EAF" w:rsidP="00095E2B">
            <w:pPr>
              <w:spacing w:after="0" w:line="240" w:lineRule="auto"/>
              <w:rPr>
                <w:rFonts w:ascii="Times New Roman" w:eastAsia="Times New Roman" w:hAnsi="Times New Roman" w:cs="Times New Roman"/>
                <w:sz w:val="24"/>
                <w:szCs w:val="24"/>
                <w:lang w:eastAsia="ru-RU"/>
              </w:rPr>
            </w:pPr>
          </w:p>
        </w:tc>
        <w:tc>
          <w:tcPr>
            <w:tcW w:w="1678" w:type="dxa"/>
            <w:tcBorders>
              <w:top w:val="single" w:sz="4" w:space="0" w:color="auto"/>
              <w:left w:val="single" w:sz="4" w:space="0" w:color="auto"/>
              <w:bottom w:val="single" w:sz="4" w:space="0" w:color="auto"/>
              <w:right w:val="single" w:sz="4" w:space="0" w:color="auto"/>
            </w:tcBorders>
          </w:tcPr>
          <w:p w14:paraId="7E7AF66A"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p w14:paraId="4E4C42CF"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14:paraId="5EABD43E" w14:textId="5970F51B" w:rsidR="00295EAF" w:rsidRPr="00095E2B" w:rsidRDefault="00F90BBA"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2</w:t>
            </w:r>
          </w:p>
          <w:p w14:paraId="00FA2E96"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rPr>
            </w:pPr>
          </w:p>
        </w:tc>
        <w:tc>
          <w:tcPr>
            <w:tcW w:w="1362" w:type="dxa"/>
            <w:tcBorders>
              <w:top w:val="single" w:sz="4" w:space="0" w:color="auto"/>
              <w:left w:val="single" w:sz="4" w:space="0" w:color="auto"/>
              <w:bottom w:val="single" w:sz="4" w:space="0" w:color="auto"/>
              <w:right w:val="single" w:sz="4" w:space="0" w:color="auto"/>
            </w:tcBorders>
            <w:shd w:val="clear" w:color="auto" w:fill="C0C0C0"/>
          </w:tcPr>
          <w:p w14:paraId="18D9DEBA"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295EAF" w:rsidRPr="00095E2B" w14:paraId="476900FC" w14:textId="77777777" w:rsidTr="000D1997">
        <w:trPr>
          <w:trHeight w:val="19"/>
        </w:trPr>
        <w:tc>
          <w:tcPr>
            <w:tcW w:w="11450" w:type="dxa"/>
            <w:gridSpan w:val="4"/>
            <w:tcBorders>
              <w:top w:val="single" w:sz="4" w:space="0" w:color="auto"/>
              <w:left w:val="single" w:sz="4" w:space="0" w:color="auto"/>
              <w:bottom w:val="single" w:sz="4" w:space="0" w:color="auto"/>
              <w:right w:val="single" w:sz="4" w:space="0" w:color="auto"/>
            </w:tcBorders>
          </w:tcPr>
          <w:p w14:paraId="7CFDB9BF"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14:paraId="2CCBBD83"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sz w:val="24"/>
                <w:szCs w:val="24"/>
                <w:lang w:eastAsia="ru-RU"/>
              </w:rPr>
              <w:t>Обязательная аудиторная учебная нагрузка (всего)</w:t>
            </w:r>
          </w:p>
        </w:tc>
        <w:tc>
          <w:tcPr>
            <w:tcW w:w="1678" w:type="dxa"/>
            <w:tcBorders>
              <w:top w:val="single" w:sz="4" w:space="0" w:color="auto"/>
              <w:left w:val="single" w:sz="4" w:space="0" w:color="auto"/>
              <w:bottom w:val="single" w:sz="4" w:space="0" w:color="auto"/>
              <w:right w:val="single" w:sz="4" w:space="0" w:color="auto"/>
            </w:tcBorders>
          </w:tcPr>
          <w:p w14:paraId="1F321E70"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14:paraId="60C66BFA" w14:textId="4D68D355" w:rsidR="00295EAF" w:rsidRPr="00095E2B" w:rsidRDefault="00F90BBA"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095E2B">
              <w:rPr>
                <w:rFonts w:ascii="Times New Roman" w:eastAsia="Times New Roman" w:hAnsi="Times New Roman" w:cs="Times New Roman"/>
                <w:bCs/>
                <w:sz w:val="24"/>
                <w:szCs w:val="24"/>
                <w:lang w:eastAsia="ru-RU"/>
              </w:rPr>
              <w:t>84</w:t>
            </w:r>
          </w:p>
          <w:p w14:paraId="372945FD"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c>
          <w:tcPr>
            <w:tcW w:w="1362" w:type="dxa"/>
            <w:tcBorders>
              <w:top w:val="single" w:sz="4" w:space="0" w:color="auto"/>
              <w:left w:val="single" w:sz="4" w:space="0" w:color="auto"/>
              <w:bottom w:val="single" w:sz="4" w:space="0" w:color="auto"/>
              <w:right w:val="single" w:sz="4" w:space="0" w:color="auto"/>
            </w:tcBorders>
            <w:shd w:val="clear" w:color="auto" w:fill="C0C0C0"/>
          </w:tcPr>
          <w:p w14:paraId="456ED187"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bl>
    <w:p w14:paraId="22578E54" w14:textId="77777777" w:rsidR="00295EAF" w:rsidRPr="00095E2B" w:rsidRDefault="00295EAF" w:rsidP="000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bCs/>
          <w:i/>
          <w:lang w:eastAsia="ru-RU"/>
        </w:rPr>
      </w:pPr>
    </w:p>
    <w:p w14:paraId="13FBEAA2" w14:textId="77777777" w:rsidR="00295EAF" w:rsidRPr="00295EAF" w:rsidRDefault="00295EAF" w:rsidP="00295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bCs/>
          <w:i/>
          <w:lang w:eastAsia="ru-RU"/>
        </w:rPr>
      </w:pPr>
    </w:p>
    <w:p w14:paraId="773ECC4A" w14:textId="77777777" w:rsidR="00AD6B92" w:rsidRDefault="00AD6B92" w:rsidP="008E5EA2">
      <w:pPr>
        <w:spacing w:after="0"/>
        <w:rPr>
          <w:rFonts w:ascii="Times New Roman" w:hAnsi="Times New Roman" w:cs="Times New Roman"/>
          <w:sz w:val="28"/>
          <w:szCs w:val="28"/>
        </w:rPr>
      </w:pPr>
    </w:p>
    <w:p w14:paraId="2400D063" w14:textId="77777777" w:rsidR="00AD6B92" w:rsidRDefault="00AD6B92" w:rsidP="008E5EA2">
      <w:pPr>
        <w:spacing w:after="0"/>
        <w:rPr>
          <w:rFonts w:ascii="Times New Roman" w:hAnsi="Times New Roman" w:cs="Times New Roman"/>
          <w:sz w:val="28"/>
          <w:szCs w:val="28"/>
        </w:rPr>
      </w:pPr>
    </w:p>
    <w:p w14:paraId="7B679D71" w14:textId="77777777" w:rsidR="00AD6B92" w:rsidRDefault="00AD6B92" w:rsidP="008E5EA2">
      <w:pPr>
        <w:spacing w:after="0"/>
        <w:rPr>
          <w:rFonts w:ascii="Times New Roman" w:hAnsi="Times New Roman" w:cs="Times New Roman"/>
          <w:sz w:val="28"/>
          <w:szCs w:val="28"/>
        </w:rPr>
      </w:pPr>
    </w:p>
    <w:p w14:paraId="7A00A0D3" w14:textId="77777777" w:rsidR="00AD6B92" w:rsidRDefault="00AD6B92" w:rsidP="008E5EA2">
      <w:pPr>
        <w:spacing w:after="0"/>
        <w:rPr>
          <w:rFonts w:ascii="Times New Roman" w:hAnsi="Times New Roman" w:cs="Times New Roman"/>
          <w:sz w:val="28"/>
          <w:szCs w:val="28"/>
        </w:rPr>
      </w:pPr>
    </w:p>
    <w:p w14:paraId="63908152" w14:textId="77777777" w:rsidR="00AD6B92" w:rsidRPr="008E5EA2" w:rsidRDefault="00AD6B92" w:rsidP="008E5EA2">
      <w:pPr>
        <w:spacing w:after="0"/>
        <w:rPr>
          <w:rFonts w:ascii="Times New Roman" w:hAnsi="Times New Roman" w:cs="Times New Roman"/>
          <w:sz w:val="28"/>
          <w:szCs w:val="28"/>
        </w:rPr>
        <w:sectPr w:rsidR="00AD6B92" w:rsidRPr="008E5EA2" w:rsidSect="00095E2B">
          <w:pgSz w:w="16838" w:h="11906" w:orient="landscape"/>
          <w:pgMar w:top="850" w:right="1134" w:bottom="1701" w:left="1134" w:header="708" w:footer="708" w:gutter="0"/>
          <w:cols w:space="720"/>
          <w:titlePg/>
          <w:docGrid w:linePitch="299"/>
        </w:sectPr>
      </w:pPr>
    </w:p>
    <w:p w14:paraId="4251B3BD" w14:textId="33E95A68" w:rsidR="008E5EA2" w:rsidRPr="00A63AF5" w:rsidRDefault="008E5EA2" w:rsidP="00966F05">
      <w:pPr>
        <w:spacing w:after="0"/>
        <w:ind w:left="1353"/>
        <w:jc w:val="center"/>
        <w:rPr>
          <w:rFonts w:ascii="Times New Roman" w:hAnsi="Times New Roman" w:cs="Times New Roman"/>
          <w:bCs/>
          <w:sz w:val="32"/>
          <w:szCs w:val="32"/>
        </w:rPr>
      </w:pPr>
      <w:r w:rsidRPr="00A63AF5">
        <w:rPr>
          <w:rFonts w:ascii="Times New Roman" w:hAnsi="Times New Roman" w:cs="Times New Roman"/>
          <w:bCs/>
          <w:sz w:val="32"/>
          <w:szCs w:val="32"/>
        </w:rPr>
        <w:lastRenderedPageBreak/>
        <w:t xml:space="preserve">3. </w:t>
      </w:r>
      <w:r w:rsidR="00A63AF5" w:rsidRPr="00A63AF5">
        <w:rPr>
          <w:rFonts w:ascii="Times New Roman" w:hAnsi="Times New Roman" w:cs="Times New Roman"/>
          <w:bCs/>
          <w:sz w:val="32"/>
          <w:szCs w:val="32"/>
        </w:rPr>
        <w:t>Условия реализации программы учебной дисциплины</w:t>
      </w:r>
    </w:p>
    <w:p w14:paraId="6E8DB32C" w14:textId="77777777" w:rsidR="000E703A" w:rsidRPr="00A63AF5" w:rsidRDefault="000E703A" w:rsidP="00966F05">
      <w:pPr>
        <w:spacing w:after="0"/>
        <w:ind w:left="1353"/>
        <w:jc w:val="center"/>
        <w:rPr>
          <w:rFonts w:ascii="Times New Roman" w:hAnsi="Times New Roman" w:cs="Times New Roman"/>
          <w:bCs/>
          <w:sz w:val="32"/>
          <w:szCs w:val="32"/>
        </w:rPr>
      </w:pPr>
    </w:p>
    <w:p w14:paraId="4A94BC61" w14:textId="77777777" w:rsidR="000E703A" w:rsidRPr="000E703A" w:rsidRDefault="000E703A" w:rsidP="000E703A">
      <w:pPr>
        <w:suppressAutoHyphens/>
        <w:spacing w:after="0"/>
        <w:ind w:firstLine="709"/>
        <w:jc w:val="both"/>
        <w:rPr>
          <w:rFonts w:ascii="Times New Roman" w:hAnsi="Times New Roman" w:cs="Times New Roman"/>
          <w:bCs/>
          <w:sz w:val="28"/>
          <w:szCs w:val="28"/>
        </w:rPr>
      </w:pPr>
      <w:r w:rsidRPr="000E703A">
        <w:rPr>
          <w:rFonts w:ascii="Times New Roman" w:hAnsi="Times New Roman" w:cs="Times New Roman"/>
          <w:bCs/>
          <w:sz w:val="28"/>
          <w:szCs w:val="28"/>
        </w:rPr>
        <w:t xml:space="preserve">3.1. Для реализации программы учебной </w:t>
      </w:r>
      <w:proofErr w:type="gramStart"/>
      <w:r w:rsidRPr="000E703A">
        <w:rPr>
          <w:rFonts w:ascii="Times New Roman" w:hAnsi="Times New Roman" w:cs="Times New Roman"/>
          <w:bCs/>
          <w:sz w:val="28"/>
          <w:szCs w:val="28"/>
        </w:rPr>
        <w:t>дисциплины  должны</w:t>
      </w:r>
      <w:proofErr w:type="gramEnd"/>
      <w:r w:rsidRPr="000E703A">
        <w:rPr>
          <w:rFonts w:ascii="Times New Roman" w:hAnsi="Times New Roman" w:cs="Times New Roman"/>
          <w:bCs/>
          <w:sz w:val="28"/>
          <w:szCs w:val="28"/>
        </w:rPr>
        <w:t xml:space="preserve"> быть предусмотрены следующие специальные помещения:</w:t>
      </w:r>
    </w:p>
    <w:p w14:paraId="470BAFFA" w14:textId="32C0E056" w:rsidR="000E703A" w:rsidRPr="000E703A" w:rsidRDefault="000E703A" w:rsidP="000E703A">
      <w:pPr>
        <w:suppressAutoHyphens/>
        <w:spacing w:after="0"/>
        <w:ind w:firstLine="709"/>
        <w:jc w:val="both"/>
        <w:rPr>
          <w:rFonts w:ascii="Times New Roman" w:hAnsi="Times New Roman" w:cs="Times New Roman"/>
          <w:bCs/>
          <w:sz w:val="28"/>
          <w:szCs w:val="28"/>
        </w:rPr>
      </w:pPr>
      <w:r w:rsidRPr="000E703A">
        <w:rPr>
          <w:rFonts w:ascii="Times New Roman" w:hAnsi="Times New Roman" w:cs="Times New Roman"/>
          <w:bCs/>
          <w:sz w:val="28"/>
          <w:szCs w:val="28"/>
        </w:rPr>
        <w:t xml:space="preserve">Кабинет «37 Почвоведения, земледелия и агрохимии» (комплексный кабинет специальности: ауд. 37) оснащенный оборудованием: </w:t>
      </w:r>
    </w:p>
    <w:p w14:paraId="266AE263" w14:textId="77777777" w:rsidR="000E703A" w:rsidRPr="000E703A" w:rsidRDefault="000E703A" w:rsidP="000E703A">
      <w:pPr>
        <w:suppressAutoHyphens/>
        <w:spacing w:after="0"/>
        <w:ind w:firstLine="709"/>
        <w:jc w:val="both"/>
        <w:rPr>
          <w:rFonts w:ascii="Times New Roman" w:hAnsi="Times New Roman" w:cs="Times New Roman"/>
          <w:bCs/>
          <w:sz w:val="28"/>
          <w:szCs w:val="28"/>
        </w:rPr>
      </w:pPr>
      <w:r w:rsidRPr="000E703A">
        <w:rPr>
          <w:rFonts w:ascii="Times New Roman" w:hAnsi="Times New Roman" w:cs="Times New Roman"/>
          <w:bCs/>
          <w:sz w:val="28"/>
          <w:szCs w:val="28"/>
        </w:rPr>
        <w:t>столы для обучающихся, стулья для обучающихся, стол преподавателя, стул преподавателя (перечисляется основное оборудование кабинета), техническими средствами обучения: Стационарный мультимедийный комплект:</w:t>
      </w:r>
    </w:p>
    <w:p w14:paraId="6D7BBE43" w14:textId="71F0A64E" w:rsidR="000E703A" w:rsidRPr="00163548" w:rsidRDefault="000E703A" w:rsidP="000E703A">
      <w:pPr>
        <w:suppressAutoHyphens/>
        <w:spacing w:after="0"/>
        <w:ind w:firstLine="709"/>
        <w:jc w:val="both"/>
        <w:rPr>
          <w:rFonts w:ascii="Times New Roman" w:hAnsi="Times New Roman" w:cs="Times New Roman"/>
          <w:bCs/>
          <w:sz w:val="28"/>
          <w:szCs w:val="28"/>
        </w:rPr>
      </w:pPr>
      <w:r w:rsidRPr="000E703A">
        <w:rPr>
          <w:rFonts w:ascii="Times New Roman" w:hAnsi="Times New Roman" w:cs="Times New Roman"/>
          <w:bCs/>
          <w:sz w:val="28"/>
          <w:szCs w:val="28"/>
        </w:rPr>
        <w:t>Ноутбук</w:t>
      </w:r>
      <w:r w:rsidR="00927F7B" w:rsidRPr="00163548">
        <w:rPr>
          <w:rFonts w:ascii="Times New Roman" w:hAnsi="Times New Roman" w:cs="Times New Roman"/>
          <w:bCs/>
          <w:sz w:val="28"/>
          <w:szCs w:val="28"/>
        </w:rPr>
        <w:t>-Lenovo</w:t>
      </w:r>
      <w:r w:rsidRPr="000E703A">
        <w:rPr>
          <w:rFonts w:ascii="Times New Roman" w:hAnsi="Times New Roman" w:cs="Times New Roman"/>
          <w:bCs/>
          <w:sz w:val="28"/>
          <w:szCs w:val="28"/>
        </w:rPr>
        <w:t xml:space="preserve"> </w:t>
      </w:r>
      <w:r w:rsidRPr="000E703A">
        <w:rPr>
          <w:rFonts w:ascii="Times New Roman" w:hAnsi="Times New Roman" w:cs="Times New Roman"/>
          <w:bCs/>
          <w:sz w:val="28"/>
          <w:szCs w:val="28"/>
          <w:lang w:val="en-US"/>
        </w:rPr>
        <w:t>G</w:t>
      </w:r>
      <w:r w:rsidRPr="000E703A">
        <w:rPr>
          <w:rFonts w:ascii="Times New Roman" w:hAnsi="Times New Roman" w:cs="Times New Roman"/>
          <w:bCs/>
          <w:sz w:val="28"/>
          <w:szCs w:val="28"/>
        </w:rPr>
        <w:t>50-70 4030</w:t>
      </w:r>
      <w:r w:rsidRPr="000E703A">
        <w:rPr>
          <w:rFonts w:ascii="Times New Roman" w:hAnsi="Times New Roman" w:cs="Times New Roman"/>
          <w:bCs/>
          <w:sz w:val="28"/>
          <w:szCs w:val="28"/>
          <w:lang w:val="en-US"/>
        </w:rPr>
        <w:t>U</w:t>
      </w:r>
      <w:r w:rsidRPr="000E703A">
        <w:rPr>
          <w:rFonts w:ascii="Times New Roman" w:hAnsi="Times New Roman" w:cs="Times New Roman"/>
          <w:bCs/>
          <w:sz w:val="28"/>
          <w:szCs w:val="28"/>
        </w:rPr>
        <w:t>/4/500/</w:t>
      </w:r>
      <w:r w:rsidRPr="000E703A">
        <w:rPr>
          <w:rFonts w:ascii="Times New Roman" w:hAnsi="Times New Roman" w:cs="Times New Roman"/>
          <w:bCs/>
          <w:sz w:val="28"/>
          <w:szCs w:val="28"/>
          <w:lang w:val="en-US"/>
        </w:rPr>
        <w:t>DVD</w:t>
      </w:r>
      <w:r w:rsidRPr="000E703A">
        <w:rPr>
          <w:rFonts w:ascii="Times New Roman" w:hAnsi="Times New Roman" w:cs="Times New Roman"/>
          <w:bCs/>
          <w:sz w:val="28"/>
          <w:szCs w:val="28"/>
        </w:rPr>
        <w:t>-</w:t>
      </w:r>
      <w:r w:rsidRPr="000E703A">
        <w:rPr>
          <w:rFonts w:ascii="Times New Roman" w:hAnsi="Times New Roman" w:cs="Times New Roman"/>
          <w:bCs/>
          <w:sz w:val="28"/>
          <w:szCs w:val="28"/>
          <w:lang w:val="en-US"/>
        </w:rPr>
        <w:t>RW</w:t>
      </w:r>
      <w:r w:rsidRPr="000E703A">
        <w:rPr>
          <w:rFonts w:ascii="Times New Roman" w:hAnsi="Times New Roman" w:cs="Times New Roman"/>
          <w:bCs/>
          <w:sz w:val="28"/>
          <w:szCs w:val="28"/>
        </w:rPr>
        <w:t>/</w:t>
      </w:r>
      <w:r w:rsidRPr="000E703A">
        <w:rPr>
          <w:rFonts w:ascii="Times New Roman" w:hAnsi="Times New Roman" w:cs="Times New Roman"/>
          <w:bCs/>
          <w:sz w:val="28"/>
          <w:szCs w:val="28"/>
          <w:lang w:val="en-US"/>
        </w:rPr>
        <w:t>R</w:t>
      </w:r>
      <w:r w:rsidRPr="000E703A">
        <w:rPr>
          <w:rFonts w:ascii="Times New Roman" w:hAnsi="Times New Roman" w:cs="Times New Roman"/>
          <w:bCs/>
          <w:sz w:val="28"/>
          <w:szCs w:val="28"/>
        </w:rPr>
        <w:t>5</w:t>
      </w:r>
      <w:r w:rsidRPr="000E703A">
        <w:rPr>
          <w:rFonts w:ascii="Times New Roman" w:hAnsi="Times New Roman" w:cs="Times New Roman"/>
          <w:bCs/>
          <w:sz w:val="28"/>
          <w:szCs w:val="28"/>
          <w:lang w:val="en-US"/>
        </w:rPr>
        <w:t>M</w:t>
      </w:r>
      <w:r w:rsidRPr="000E703A">
        <w:rPr>
          <w:rFonts w:ascii="Times New Roman" w:hAnsi="Times New Roman" w:cs="Times New Roman"/>
          <w:bCs/>
          <w:sz w:val="28"/>
          <w:szCs w:val="28"/>
        </w:rPr>
        <w:t>230/</w:t>
      </w:r>
      <w:r w:rsidRPr="000E703A">
        <w:rPr>
          <w:rFonts w:ascii="Times New Roman" w:hAnsi="Times New Roman" w:cs="Times New Roman"/>
          <w:bCs/>
          <w:sz w:val="28"/>
          <w:szCs w:val="28"/>
          <w:lang w:val="en-US"/>
        </w:rPr>
        <w:t>WIFI</w:t>
      </w:r>
      <w:r w:rsidRPr="000E703A">
        <w:rPr>
          <w:rFonts w:ascii="Times New Roman" w:hAnsi="Times New Roman" w:cs="Times New Roman"/>
          <w:bCs/>
          <w:sz w:val="28"/>
          <w:szCs w:val="28"/>
        </w:rPr>
        <w:t>/</w:t>
      </w:r>
      <w:r w:rsidRPr="000E703A">
        <w:rPr>
          <w:rFonts w:ascii="Times New Roman" w:hAnsi="Times New Roman" w:cs="Times New Roman"/>
          <w:bCs/>
          <w:sz w:val="28"/>
          <w:szCs w:val="28"/>
          <w:lang w:val="en-US"/>
        </w:rPr>
        <w:t>Win</w:t>
      </w:r>
      <w:r w:rsidRPr="000E703A">
        <w:rPr>
          <w:rFonts w:ascii="Times New Roman" w:hAnsi="Times New Roman" w:cs="Times New Roman"/>
          <w:bCs/>
          <w:sz w:val="28"/>
          <w:szCs w:val="28"/>
        </w:rPr>
        <w:t xml:space="preserve">8/15.6/2.4 кг, проектор </w:t>
      </w:r>
      <w:r w:rsidRPr="000E703A">
        <w:rPr>
          <w:rFonts w:ascii="Times New Roman" w:hAnsi="Times New Roman" w:cs="Times New Roman"/>
          <w:bCs/>
          <w:sz w:val="28"/>
          <w:szCs w:val="28"/>
          <w:lang w:val="en-US"/>
        </w:rPr>
        <w:t>ViewSonic</w:t>
      </w:r>
      <w:r w:rsidRPr="000E703A">
        <w:rPr>
          <w:rFonts w:ascii="Times New Roman" w:hAnsi="Times New Roman" w:cs="Times New Roman"/>
          <w:bCs/>
          <w:sz w:val="28"/>
          <w:szCs w:val="28"/>
        </w:rPr>
        <w:t xml:space="preserve"> </w:t>
      </w:r>
      <w:r w:rsidRPr="000E703A">
        <w:rPr>
          <w:rFonts w:ascii="Times New Roman" w:hAnsi="Times New Roman" w:cs="Times New Roman"/>
          <w:bCs/>
          <w:sz w:val="28"/>
          <w:szCs w:val="28"/>
          <w:lang w:val="en-US"/>
        </w:rPr>
        <w:t>Projector</w:t>
      </w:r>
      <w:r w:rsidRPr="000E703A">
        <w:rPr>
          <w:rFonts w:ascii="Times New Roman" w:hAnsi="Times New Roman" w:cs="Times New Roman"/>
          <w:bCs/>
          <w:sz w:val="28"/>
          <w:szCs w:val="28"/>
        </w:rPr>
        <w:t xml:space="preserve">, интерактивная доска </w:t>
      </w:r>
      <w:r w:rsidRPr="000E703A">
        <w:rPr>
          <w:rFonts w:ascii="Times New Roman" w:hAnsi="Times New Roman" w:cs="Times New Roman"/>
          <w:bCs/>
          <w:sz w:val="28"/>
          <w:szCs w:val="28"/>
          <w:lang w:val="en-US"/>
        </w:rPr>
        <w:t>IQ</w:t>
      </w:r>
      <w:r w:rsidRPr="000E703A">
        <w:rPr>
          <w:rFonts w:ascii="Times New Roman" w:hAnsi="Times New Roman" w:cs="Times New Roman"/>
          <w:bCs/>
          <w:sz w:val="28"/>
          <w:szCs w:val="28"/>
        </w:rPr>
        <w:t xml:space="preserve"> </w:t>
      </w:r>
      <w:r w:rsidRPr="000E703A">
        <w:rPr>
          <w:rFonts w:ascii="Times New Roman" w:hAnsi="Times New Roman" w:cs="Times New Roman"/>
          <w:bCs/>
          <w:sz w:val="28"/>
          <w:szCs w:val="28"/>
          <w:lang w:val="en-US"/>
        </w:rPr>
        <w:t>Board</w:t>
      </w:r>
      <w:r w:rsidRPr="000E703A">
        <w:rPr>
          <w:rFonts w:ascii="Times New Roman" w:hAnsi="Times New Roman" w:cs="Times New Roman"/>
          <w:bCs/>
          <w:sz w:val="28"/>
          <w:szCs w:val="28"/>
        </w:rPr>
        <w:t xml:space="preserve"> </w:t>
      </w:r>
      <w:r w:rsidRPr="000E703A">
        <w:rPr>
          <w:rFonts w:ascii="Times New Roman" w:hAnsi="Times New Roman" w:cs="Times New Roman"/>
          <w:bCs/>
          <w:sz w:val="28"/>
          <w:szCs w:val="28"/>
          <w:lang w:val="en-US"/>
        </w:rPr>
        <w:t>PS</w:t>
      </w:r>
      <w:r w:rsidRPr="000E703A">
        <w:rPr>
          <w:rFonts w:ascii="Times New Roman" w:hAnsi="Times New Roman" w:cs="Times New Roman"/>
          <w:bCs/>
          <w:sz w:val="28"/>
          <w:szCs w:val="28"/>
        </w:rPr>
        <w:t xml:space="preserve"> </w:t>
      </w:r>
      <w:r w:rsidRPr="000E703A">
        <w:rPr>
          <w:rFonts w:ascii="Times New Roman" w:hAnsi="Times New Roman" w:cs="Times New Roman"/>
          <w:bCs/>
          <w:sz w:val="28"/>
          <w:szCs w:val="28"/>
          <w:lang w:val="en-US"/>
        </w:rPr>
        <w:t>S</w:t>
      </w:r>
      <w:r w:rsidRPr="000E703A">
        <w:rPr>
          <w:rFonts w:ascii="Times New Roman" w:hAnsi="Times New Roman" w:cs="Times New Roman"/>
          <w:bCs/>
          <w:sz w:val="28"/>
          <w:szCs w:val="28"/>
        </w:rPr>
        <w:t>082 _проектор, ноутбук, интерактивный экран, (перечисляются технические средства необходимые для реализации программы).</w:t>
      </w:r>
    </w:p>
    <w:p w14:paraId="173364AE" w14:textId="77777777" w:rsidR="00927F7B" w:rsidRPr="00927F7B" w:rsidRDefault="00927F7B" w:rsidP="00927F7B">
      <w:pPr>
        <w:suppressAutoHyphens/>
        <w:spacing w:after="0"/>
        <w:ind w:firstLine="709"/>
        <w:jc w:val="both"/>
        <w:rPr>
          <w:rFonts w:ascii="Times New Roman" w:hAnsi="Times New Roman" w:cs="Times New Roman"/>
          <w:bCs/>
          <w:sz w:val="28"/>
          <w:szCs w:val="28"/>
        </w:rPr>
      </w:pPr>
      <w:r w:rsidRPr="00927F7B">
        <w:rPr>
          <w:rFonts w:ascii="Times New Roman" w:hAnsi="Times New Roman" w:cs="Times New Roman"/>
          <w:bCs/>
          <w:sz w:val="28"/>
          <w:szCs w:val="28"/>
        </w:rPr>
        <w:t>Переносной мультимедийный комплекс:</w:t>
      </w:r>
    </w:p>
    <w:p w14:paraId="29AA2CF9" w14:textId="77777777" w:rsidR="00927F7B" w:rsidRPr="00927F7B" w:rsidRDefault="00927F7B" w:rsidP="00927F7B">
      <w:pPr>
        <w:suppressAutoHyphens/>
        <w:spacing w:after="0"/>
        <w:ind w:firstLine="709"/>
        <w:jc w:val="both"/>
        <w:rPr>
          <w:rFonts w:ascii="Times New Roman" w:hAnsi="Times New Roman" w:cs="Times New Roman"/>
          <w:bCs/>
          <w:sz w:val="28"/>
          <w:szCs w:val="28"/>
        </w:rPr>
      </w:pPr>
      <w:r w:rsidRPr="00927F7B">
        <w:rPr>
          <w:rFonts w:ascii="Times New Roman" w:hAnsi="Times New Roman" w:cs="Times New Roman"/>
          <w:bCs/>
          <w:sz w:val="28"/>
          <w:szCs w:val="28"/>
        </w:rPr>
        <w:t>-</w:t>
      </w:r>
      <w:r w:rsidRPr="00927F7B">
        <w:rPr>
          <w:rFonts w:ascii="Times New Roman" w:hAnsi="Times New Roman" w:cs="Times New Roman"/>
          <w:bCs/>
          <w:sz w:val="28"/>
          <w:szCs w:val="28"/>
        </w:rPr>
        <w:tab/>
        <w:t xml:space="preserve">Ноутбук </w:t>
      </w:r>
      <w:r w:rsidRPr="00927F7B">
        <w:rPr>
          <w:rFonts w:ascii="Times New Roman" w:hAnsi="Times New Roman" w:cs="Times New Roman"/>
          <w:bCs/>
          <w:sz w:val="28"/>
          <w:szCs w:val="28"/>
          <w:lang w:val="en-US"/>
        </w:rPr>
        <w:t>HP</w:t>
      </w:r>
      <w:r w:rsidRPr="00927F7B">
        <w:rPr>
          <w:rFonts w:ascii="Times New Roman" w:hAnsi="Times New Roman" w:cs="Times New Roman"/>
          <w:bCs/>
          <w:sz w:val="28"/>
          <w:szCs w:val="28"/>
        </w:rPr>
        <w:t xml:space="preserve"> 17-</w:t>
      </w:r>
      <w:r w:rsidRPr="00927F7B">
        <w:rPr>
          <w:rFonts w:ascii="Times New Roman" w:hAnsi="Times New Roman" w:cs="Times New Roman"/>
          <w:bCs/>
          <w:sz w:val="28"/>
          <w:szCs w:val="28"/>
          <w:lang w:val="en-US"/>
        </w:rPr>
        <w:t>by</w:t>
      </w:r>
      <w:r w:rsidRPr="00927F7B">
        <w:rPr>
          <w:rFonts w:ascii="Times New Roman" w:hAnsi="Times New Roman" w:cs="Times New Roman"/>
          <w:bCs/>
          <w:sz w:val="28"/>
          <w:szCs w:val="28"/>
        </w:rPr>
        <w:t>0005</w:t>
      </w:r>
      <w:proofErr w:type="spellStart"/>
      <w:r w:rsidRPr="00927F7B">
        <w:rPr>
          <w:rFonts w:ascii="Times New Roman" w:hAnsi="Times New Roman" w:cs="Times New Roman"/>
          <w:bCs/>
          <w:sz w:val="28"/>
          <w:szCs w:val="28"/>
          <w:lang w:val="en-US"/>
        </w:rPr>
        <w:t>ur</w:t>
      </w:r>
      <w:proofErr w:type="spellEnd"/>
      <w:r w:rsidRPr="00927F7B">
        <w:rPr>
          <w:rFonts w:ascii="Times New Roman" w:hAnsi="Times New Roman" w:cs="Times New Roman"/>
          <w:bCs/>
          <w:sz w:val="28"/>
          <w:szCs w:val="28"/>
        </w:rPr>
        <w:t xml:space="preserve"> &lt;4</w:t>
      </w:r>
      <w:r w:rsidRPr="00927F7B">
        <w:rPr>
          <w:rFonts w:ascii="Times New Roman" w:hAnsi="Times New Roman" w:cs="Times New Roman"/>
          <w:bCs/>
          <w:sz w:val="28"/>
          <w:szCs w:val="28"/>
          <w:lang w:val="en-US"/>
        </w:rPr>
        <w:t>KG</w:t>
      </w:r>
      <w:r w:rsidRPr="00927F7B">
        <w:rPr>
          <w:rFonts w:ascii="Times New Roman" w:hAnsi="Times New Roman" w:cs="Times New Roman"/>
          <w:bCs/>
          <w:sz w:val="28"/>
          <w:szCs w:val="28"/>
        </w:rPr>
        <w:t>19</w:t>
      </w:r>
      <w:r w:rsidRPr="00927F7B">
        <w:rPr>
          <w:rFonts w:ascii="Times New Roman" w:hAnsi="Times New Roman" w:cs="Times New Roman"/>
          <w:bCs/>
          <w:sz w:val="28"/>
          <w:szCs w:val="28"/>
          <w:lang w:val="en-US"/>
        </w:rPr>
        <w:t>EA</w:t>
      </w:r>
      <w:r w:rsidRPr="00927F7B">
        <w:rPr>
          <w:rFonts w:ascii="Times New Roman" w:hAnsi="Times New Roman" w:cs="Times New Roman"/>
          <w:bCs/>
          <w:sz w:val="28"/>
          <w:szCs w:val="28"/>
        </w:rPr>
        <w:t>#</w:t>
      </w:r>
      <w:r w:rsidRPr="00927F7B">
        <w:rPr>
          <w:rFonts w:ascii="Times New Roman" w:hAnsi="Times New Roman" w:cs="Times New Roman"/>
          <w:bCs/>
          <w:sz w:val="28"/>
          <w:szCs w:val="28"/>
          <w:lang w:val="en-US"/>
        </w:rPr>
        <w:t>ACB</w:t>
      </w:r>
      <w:r w:rsidRPr="00927F7B">
        <w:rPr>
          <w:rFonts w:ascii="Times New Roman" w:hAnsi="Times New Roman" w:cs="Times New Roman"/>
          <w:bCs/>
          <w:sz w:val="28"/>
          <w:szCs w:val="28"/>
        </w:rPr>
        <w:t xml:space="preserve">&gt; </w:t>
      </w:r>
      <w:r w:rsidRPr="00927F7B">
        <w:rPr>
          <w:rFonts w:ascii="Times New Roman" w:hAnsi="Times New Roman" w:cs="Times New Roman"/>
          <w:bCs/>
          <w:sz w:val="28"/>
          <w:szCs w:val="28"/>
          <w:lang w:val="en-US"/>
        </w:rPr>
        <w:t>Pent</w:t>
      </w:r>
      <w:r w:rsidRPr="00927F7B">
        <w:rPr>
          <w:rFonts w:ascii="Times New Roman" w:hAnsi="Times New Roman" w:cs="Times New Roman"/>
          <w:bCs/>
          <w:sz w:val="28"/>
          <w:szCs w:val="28"/>
        </w:rPr>
        <w:t xml:space="preserve"> </w:t>
      </w:r>
      <w:r w:rsidRPr="00927F7B">
        <w:rPr>
          <w:rFonts w:ascii="Times New Roman" w:hAnsi="Times New Roman" w:cs="Times New Roman"/>
          <w:bCs/>
          <w:sz w:val="28"/>
          <w:szCs w:val="28"/>
          <w:lang w:val="en-US"/>
        </w:rPr>
        <w:t>N</w:t>
      </w:r>
      <w:r w:rsidRPr="00927F7B">
        <w:rPr>
          <w:rFonts w:ascii="Times New Roman" w:hAnsi="Times New Roman" w:cs="Times New Roman"/>
          <w:bCs/>
          <w:sz w:val="28"/>
          <w:szCs w:val="28"/>
        </w:rPr>
        <w:t>5000/4/500/</w:t>
      </w:r>
      <w:r w:rsidRPr="00927F7B">
        <w:rPr>
          <w:rFonts w:ascii="Times New Roman" w:hAnsi="Times New Roman" w:cs="Times New Roman"/>
          <w:bCs/>
          <w:sz w:val="28"/>
          <w:szCs w:val="28"/>
          <w:lang w:val="en-US"/>
        </w:rPr>
        <w:t>DVD</w:t>
      </w:r>
      <w:r w:rsidRPr="00927F7B">
        <w:rPr>
          <w:rFonts w:ascii="Times New Roman" w:hAnsi="Times New Roman" w:cs="Times New Roman"/>
          <w:bCs/>
          <w:sz w:val="28"/>
          <w:szCs w:val="28"/>
        </w:rPr>
        <w:t>-</w:t>
      </w:r>
      <w:r w:rsidRPr="00927F7B">
        <w:rPr>
          <w:rFonts w:ascii="Times New Roman" w:hAnsi="Times New Roman" w:cs="Times New Roman"/>
          <w:bCs/>
          <w:sz w:val="28"/>
          <w:szCs w:val="28"/>
          <w:lang w:val="en-US"/>
        </w:rPr>
        <w:t>RW</w:t>
      </w:r>
      <w:r w:rsidRPr="00927F7B">
        <w:rPr>
          <w:rFonts w:ascii="Times New Roman" w:hAnsi="Times New Roman" w:cs="Times New Roman"/>
          <w:bCs/>
          <w:sz w:val="28"/>
          <w:szCs w:val="28"/>
        </w:rPr>
        <w:t>/</w:t>
      </w:r>
      <w:r w:rsidRPr="00927F7B">
        <w:rPr>
          <w:rFonts w:ascii="Times New Roman" w:hAnsi="Times New Roman" w:cs="Times New Roman"/>
          <w:bCs/>
          <w:sz w:val="28"/>
          <w:szCs w:val="28"/>
          <w:lang w:val="en-US"/>
        </w:rPr>
        <w:t>Radeon</w:t>
      </w:r>
      <w:r w:rsidRPr="00927F7B">
        <w:rPr>
          <w:rFonts w:ascii="Times New Roman" w:hAnsi="Times New Roman" w:cs="Times New Roman"/>
          <w:bCs/>
          <w:sz w:val="28"/>
          <w:szCs w:val="28"/>
        </w:rPr>
        <w:t xml:space="preserve"> 520/</w:t>
      </w:r>
      <w:proofErr w:type="spellStart"/>
      <w:r w:rsidRPr="00927F7B">
        <w:rPr>
          <w:rFonts w:ascii="Times New Roman" w:hAnsi="Times New Roman" w:cs="Times New Roman"/>
          <w:bCs/>
          <w:sz w:val="28"/>
          <w:szCs w:val="28"/>
          <w:lang w:val="en-US"/>
        </w:rPr>
        <w:t>WiFi</w:t>
      </w:r>
      <w:proofErr w:type="spellEnd"/>
      <w:r w:rsidRPr="00927F7B">
        <w:rPr>
          <w:rFonts w:ascii="Times New Roman" w:hAnsi="Times New Roman" w:cs="Times New Roman"/>
          <w:bCs/>
          <w:sz w:val="28"/>
          <w:szCs w:val="28"/>
        </w:rPr>
        <w:t>/</w:t>
      </w:r>
      <w:r w:rsidRPr="00927F7B">
        <w:rPr>
          <w:rFonts w:ascii="Times New Roman" w:hAnsi="Times New Roman" w:cs="Times New Roman"/>
          <w:bCs/>
          <w:sz w:val="28"/>
          <w:szCs w:val="28"/>
          <w:lang w:val="en-US"/>
        </w:rPr>
        <w:t>BT</w:t>
      </w:r>
      <w:r w:rsidRPr="00927F7B">
        <w:rPr>
          <w:rFonts w:ascii="Times New Roman" w:hAnsi="Times New Roman" w:cs="Times New Roman"/>
          <w:bCs/>
          <w:sz w:val="28"/>
          <w:szCs w:val="28"/>
        </w:rPr>
        <w:t>/</w:t>
      </w:r>
      <w:r w:rsidRPr="00927F7B">
        <w:rPr>
          <w:rFonts w:ascii="Times New Roman" w:hAnsi="Times New Roman" w:cs="Times New Roman"/>
          <w:bCs/>
          <w:sz w:val="28"/>
          <w:szCs w:val="28"/>
          <w:lang w:val="en-US"/>
        </w:rPr>
        <w:t>Win</w:t>
      </w:r>
      <w:r w:rsidRPr="00927F7B">
        <w:rPr>
          <w:rFonts w:ascii="Times New Roman" w:hAnsi="Times New Roman" w:cs="Times New Roman"/>
          <w:bCs/>
          <w:sz w:val="28"/>
          <w:szCs w:val="28"/>
        </w:rPr>
        <w:t>10/17.3"/2.43 кг</w:t>
      </w:r>
    </w:p>
    <w:p w14:paraId="008C040F" w14:textId="77777777" w:rsidR="00927F7B" w:rsidRPr="00927F7B" w:rsidRDefault="00927F7B" w:rsidP="00927F7B">
      <w:pPr>
        <w:suppressAutoHyphens/>
        <w:spacing w:after="0"/>
        <w:ind w:firstLine="709"/>
        <w:jc w:val="both"/>
        <w:rPr>
          <w:rFonts w:ascii="Times New Roman" w:hAnsi="Times New Roman" w:cs="Times New Roman"/>
          <w:bCs/>
          <w:sz w:val="28"/>
          <w:szCs w:val="28"/>
          <w:lang w:val="en-US"/>
        </w:rPr>
      </w:pPr>
      <w:r w:rsidRPr="00927F7B">
        <w:rPr>
          <w:rFonts w:ascii="Times New Roman" w:hAnsi="Times New Roman" w:cs="Times New Roman"/>
          <w:bCs/>
          <w:sz w:val="28"/>
          <w:szCs w:val="28"/>
          <w:lang w:val="en-US"/>
        </w:rPr>
        <w:t>-</w:t>
      </w:r>
      <w:r w:rsidRPr="00927F7B">
        <w:rPr>
          <w:rFonts w:ascii="Times New Roman" w:hAnsi="Times New Roman" w:cs="Times New Roman"/>
          <w:bCs/>
          <w:sz w:val="28"/>
          <w:szCs w:val="28"/>
          <w:lang w:val="en-US"/>
        </w:rPr>
        <w:tab/>
      </w:r>
      <w:proofErr w:type="gramStart"/>
      <w:r w:rsidRPr="00927F7B">
        <w:rPr>
          <w:rFonts w:ascii="Times New Roman" w:hAnsi="Times New Roman" w:cs="Times New Roman"/>
          <w:bCs/>
          <w:sz w:val="28"/>
          <w:szCs w:val="28"/>
        </w:rPr>
        <w:t>Проектор</w:t>
      </w:r>
      <w:r w:rsidRPr="00927F7B">
        <w:rPr>
          <w:rFonts w:ascii="Times New Roman" w:hAnsi="Times New Roman" w:cs="Times New Roman"/>
          <w:bCs/>
          <w:sz w:val="28"/>
          <w:szCs w:val="28"/>
          <w:lang w:val="en-US"/>
        </w:rPr>
        <w:t xml:space="preserve">  Acer</w:t>
      </w:r>
      <w:proofErr w:type="gramEnd"/>
      <w:r w:rsidRPr="00927F7B">
        <w:rPr>
          <w:rFonts w:ascii="Times New Roman" w:hAnsi="Times New Roman" w:cs="Times New Roman"/>
          <w:bCs/>
          <w:sz w:val="28"/>
          <w:szCs w:val="28"/>
          <w:lang w:val="en-US"/>
        </w:rPr>
        <w:t xml:space="preserve"> Projector X118 (DLP, 3600 </w:t>
      </w:r>
      <w:r w:rsidRPr="00927F7B">
        <w:rPr>
          <w:rFonts w:ascii="Times New Roman" w:hAnsi="Times New Roman" w:cs="Times New Roman"/>
          <w:bCs/>
          <w:sz w:val="28"/>
          <w:szCs w:val="28"/>
        </w:rPr>
        <w:t>люмен</w:t>
      </w:r>
      <w:r w:rsidRPr="00927F7B">
        <w:rPr>
          <w:rFonts w:ascii="Times New Roman" w:hAnsi="Times New Roman" w:cs="Times New Roman"/>
          <w:bCs/>
          <w:sz w:val="28"/>
          <w:szCs w:val="28"/>
          <w:lang w:val="en-US"/>
        </w:rPr>
        <w:t xml:space="preserve">, 20000:1, 800*600, D-Sub, USB, </w:t>
      </w:r>
      <w:r w:rsidRPr="00927F7B">
        <w:rPr>
          <w:rFonts w:ascii="Times New Roman" w:hAnsi="Times New Roman" w:cs="Times New Roman"/>
          <w:bCs/>
          <w:sz w:val="28"/>
          <w:szCs w:val="28"/>
        </w:rPr>
        <w:t>ПДУ</w:t>
      </w:r>
      <w:r w:rsidRPr="00927F7B">
        <w:rPr>
          <w:rFonts w:ascii="Times New Roman" w:hAnsi="Times New Roman" w:cs="Times New Roman"/>
          <w:bCs/>
          <w:sz w:val="28"/>
          <w:szCs w:val="28"/>
          <w:lang w:val="en-US"/>
        </w:rPr>
        <w:t>, 2D/3D)</w:t>
      </w:r>
    </w:p>
    <w:p w14:paraId="7644AC9E" w14:textId="35BD350B" w:rsidR="00927F7B" w:rsidRPr="00163548" w:rsidRDefault="00927F7B" w:rsidP="00927F7B">
      <w:pPr>
        <w:suppressAutoHyphens/>
        <w:spacing w:after="0"/>
        <w:ind w:firstLine="709"/>
        <w:jc w:val="both"/>
        <w:rPr>
          <w:rFonts w:ascii="Times New Roman" w:hAnsi="Times New Roman" w:cs="Times New Roman"/>
          <w:bCs/>
          <w:sz w:val="28"/>
          <w:szCs w:val="28"/>
        </w:rPr>
      </w:pPr>
      <w:r w:rsidRPr="00927F7B">
        <w:rPr>
          <w:rFonts w:ascii="Times New Roman" w:hAnsi="Times New Roman" w:cs="Times New Roman"/>
          <w:bCs/>
          <w:sz w:val="28"/>
          <w:szCs w:val="28"/>
        </w:rPr>
        <w:t>-</w:t>
      </w:r>
      <w:r w:rsidRPr="00927F7B">
        <w:rPr>
          <w:rFonts w:ascii="Times New Roman" w:hAnsi="Times New Roman" w:cs="Times New Roman"/>
          <w:bCs/>
          <w:sz w:val="28"/>
          <w:szCs w:val="28"/>
        </w:rPr>
        <w:tab/>
        <w:t>Экран</w:t>
      </w:r>
    </w:p>
    <w:p w14:paraId="2AE02D8C" w14:textId="77777777" w:rsidR="000E703A" w:rsidRPr="000E703A" w:rsidRDefault="000E703A" w:rsidP="000E703A">
      <w:pPr>
        <w:suppressAutoHyphens/>
        <w:spacing w:after="0"/>
        <w:ind w:firstLine="709"/>
        <w:jc w:val="both"/>
        <w:rPr>
          <w:rFonts w:ascii="Times New Roman" w:hAnsi="Times New Roman" w:cs="Times New Roman"/>
          <w:bCs/>
          <w:i/>
          <w:sz w:val="28"/>
          <w:szCs w:val="28"/>
        </w:rPr>
      </w:pPr>
      <w:r w:rsidRPr="000E703A">
        <w:rPr>
          <w:rFonts w:ascii="Times New Roman" w:hAnsi="Times New Roman" w:cs="Times New Roman"/>
          <w:bCs/>
          <w:i/>
          <w:sz w:val="28"/>
          <w:szCs w:val="28"/>
        </w:rPr>
        <w:t xml:space="preserve">- </w:t>
      </w:r>
      <w:r w:rsidRPr="000E703A">
        <w:rPr>
          <w:rFonts w:ascii="Times New Roman" w:hAnsi="Times New Roman" w:cs="Times New Roman"/>
          <w:bCs/>
          <w:sz w:val="28"/>
          <w:szCs w:val="28"/>
        </w:rPr>
        <w:t>комплект учебно-наглядных пособий «Почвоведение</w:t>
      </w:r>
      <w:r w:rsidRPr="000E703A">
        <w:rPr>
          <w:rFonts w:ascii="Times New Roman" w:hAnsi="Times New Roman" w:cs="Times New Roman"/>
          <w:bCs/>
          <w:i/>
          <w:sz w:val="28"/>
          <w:szCs w:val="28"/>
        </w:rPr>
        <w:t>»;</w:t>
      </w:r>
    </w:p>
    <w:p w14:paraId="2E7ADB14" w14:textId="68F214AD" w:rsidR="000E703A" w:rsidRPr="000E703A" w:rsidRDefault="000E703A" w:rsidP="00927F7B">
      <w:pPr>
        <w:suppressAutoHyphens/>
        <w:spacing w:after="0"/>
        <w:ind w:firstLine="709"/>
        <w:jc w:val="both"/>
        <w:rPr>
          <w:rFonts w:ascii="Times New Roman" w:hAnsi="Times New Roman" w:cs="Times New Roman"/>
          <w:bCs/>
          <w:i/>
          <w:sz w:val="28"/>
          <w:szCs w:val="28"/>
        </w:rPr>
      </w:pPr>
      <w:r w:rsidRPr="000E703A">
        <w:rPr>
          <w:rFonts w:ascii="Times New Roman" w:hAnsi="Times New Roman" w:cs="Times New Roman"/>
          <w:bCs/>
          <w:sz w:val="28"/>
          <w:szCs w:val="28"/>
        </w:rPr>
        <w:t xml:space="preserve">- образцы минералов, удобрений, гербарий сорных растений </w:t>
      </w:r>
      <w:r w:rsidRPr="000E703A">
        <w:rPr>
          <w:rFonts w:ascii="Times New Roman" w:hAnsi="Times New Roman" w:cs="Times New Roman"/>
          <w:bCs/>
          <w:i/>
          <w:sz w:val="28"/>
          <w:szCs w:val="28"/>
        </w:rPr>
        <w:t xml:space="preserve">– </w:t>
      </w:r>
    </w:p>
    <w:p w14:paraId="3F3F096D" w14:textId="46FAB6A4" w:rsidR="000E703A" w:rsidRPr="000E703A" w:rsidRDefault="000E703A" w:rsidP="000E703A">
      <w:pPr>
        <w:suppressAutoHyphens/>
        <w:spacing w:after="0"/>
        <w:ind w:firstLine="709"/>
        <w:jc w:val="both"/>
        <w:rPr>
          <w:rFonts w:ascii="Times New Roman" w:hAnsi="Times New Roman" w:cs="Times New Roman"/>
          <w:bCs/>
          <w:sz w:val="28"/>
          <w:szCs w:val="28"/>
        </w:rPr>
      </w:pPr>
      <w:r w:rsidRPr="000E703A">
        <w:rPr>
          <w:rFonts w:ascii="Times New Roman" w:hAnsi="Times New Roman" w:cs="Times New Roman"/>
          <w:bCs/>
          <w:sz w:val="28"/>
          <w:szCs w:val="28"/>
        </w:rPr>
        <w:t>Таблиц</w:t>
      </w:r>
      <w:r w:rsidR="00927F7B" w:rsidRPr="00163548">
        <w:rPr>
          <w:rFonts w:ascii="Times New Roman" w:hAnsi="Times New Roman" w:cs="Times New Roman"/>
          <w:bCs/>
          <w:sz w:val="28"/>
          <w:szCs w:val="28"/>
        </w:rPr>
        <w:t>ы</w:t>
      </w:r>
      <w:r w:rsidRPr="000E703A">
        <w:rPr>
          <w:rFonts w:ascii="Times New Roman" w:hAnsi="Times New Roman" w:cs="Times New Roman"/>
          <w:bCs/>
          <w:sz w:val="28"/>
          <w:szCs w:val="28"/>
        </w:rPr>
        <w:t>-почвоведение</w:t>
      </w:r>
    </w:p>
    <w:p w14:paraId="70596274" w14:textId="77777777" w:rsidR="000E703A" w:rsidRPr="000E703A" w:rsidRDefault="000E703A" w:rsidP="000E703A">
      <w:pPr>
        <w:suppressAutoHyphens/>
        <w:spacing w:after="0"/>
        <w:ind w:firstLine="709"/>
        <w:jc w:val="both"/>
        <w:rPr>
          <w:rFonts w:ascii="Times New Roman" w:hAnsi="Times New Roman" w:cs="Times New Roman"/>
          <w:bCs/>
          <w:sz w:val="28"/>
          <w:szCs w:val="28"/>
        </w:rPr>
      </w:pPr>
      <w:r w:rsidRPr="000E703A">
        <w:rPr>
          <w:rFonts w:ascii="Times New Roman" w:hAnsi="Times New Roman" w:cs="Times New Roman"/>
          <w:bCs/>
          <w:sz w:val="28"/>
          <w:szCs w:val="28"/>
        </w:rPr>
        <w:t>Натуральные образцы-гербарий</w:t>
      </w:r>
    </w:p>
    <w:p w14:paraId="3022DD66" w14:textId="77777777" w:rsidR="000E703A" w:rsidRDefault="000E703A" w:rsidP="000E703A">
      <w:pPr>
        <w:suppressAutoHyphens/>
        <w:spacing w:after="0"/>
        <w:ind w:firstLine="709"/>
        <w:jc w:val="both"/>
        <w:rPr>
          <w:rFonts w:ascii="Times New Roman" w:hAnsi="Times New Roman" w:cs="Times New Roman"/>
          <w:bCs/>
          <w:sz w:val="28"/>
          <w:szCs w:val="28"/>
        </w:rPr>
      </w:pPr>
      <w:r w:rsidRPr="000E703A">
        <w:rPr>
          <w:rFonts w:ascii="Times New Roman" w:hAnsi="Times New Roman" w:cs="Times New Roman"/>
          <w:bCs/>
          <w:sz w:val="28"/>
          <w:szCs w:val="28"/>
        </w:rPr>
        <w:t>Стенды-почвоведение</w:t>
      </w:r>
    </w:p>
    <w:p w14:paraId="305A2E81" w14:textId="77777777" w:rsidR="00AD3B92" w:rsidRDefault="00AD3B92" w:rsidP="000E703A">
      <w:pPr>
        <w:suppressAutoHyphens/>
        <w:spacing w:after="0"/>
        <w:ind w:firstLine="709"/>
        <w:jc w:val="both"/>
        <w:rPr>
          <w:rFonts w:ascii="Times New Roman" w:hAnsi="Times New Roman" w:cs="Times New Roman"/>
          <w:bCs/>
          <w:sz w:val="28"/>
          <w:szCs w:val="28"/>
        </w:rPr>
      </w:pPr>
    </w:p>
    <w:p w14:paraId="77F17764" w14:textId="77777777" w:rsidR="00725115" w:rsidRPr="00725115" w:rsidRDefault="00725115" w:rsidP="00AD3B92">
      <w:pPr>
        <w:suppressAutoHyphens/>
        <w:spacing w:after="0"/>
        <w:ind w:firstLine="709"/>
        <w:jc w:val="center"/>
        <w:rPr>
          <w:rFonts w:ascii="Times New Roman" w:hAnsi="Times New Roman" w:cs="Times New Roman"/>
          <w:bCs/>
          <w:sz w:val="28"/>
          <w:szCs w:val="28"/>
        </w:rPr>
      </w:pPr>
      <w:r w:rsidRPr="00725115">
        <w:rPr>
          <w:rFonts w:ascii="Times New Roman" w:hAnsi="Times New Roman" w:cs="Times New Roman"/>
          <w:bCs/>
          <w:sz w:val="28"/>
          <w:szCs w:val="28"/>
        </w:rPr>
        <w:t>3.2. Информационное обеспечение реализации программы</w:t>
      </w:r>
    </w:p>
    <w:p w14:paraId="057E3F67" w14:textId="77777777" w:rsidR="00725115" w:rsidRDefault="00725115" w:rsidP="00725115">
      <w:pPr>
        <w:suppressAutoHyphens/>
        <w:spacing w:after="0"/>
        <w:ind w:firstLine="709"/>
        <w:jc w:val="both"/>
        <w:rPr>
          <w:rFonts w:ascii="Times New Roman" w:hAnsi="Times New Roman" w:cs="Times New Roman"/>
          <w:bCs/>
          <w:sz w:val="28"/>
          <w:szCs w:val="28"/>
        </w:rPr>
      </w:pPr>
      <w:r w:rsidRPr="00725115">
        <w:rPr>
          <w:rFonts w:ascii="Times New Roman" w:hAnsi="Times New Roman" w:cs="Times New Roman"/>
          <w:bCs/>
          <w:sz w:val="28"/>
          <w:szCs w:val="28"/>
        </w:rPr>
        <w:t>3.2.1. Печатные издания</w:t>
      </w:r>
    </w:p>
    <w:p w14:paraId="1DB2A293" w14:textId="77777777" w:rsidR="00AD3B92" w:rsidRPr="00725115" w:rsidRDefault="00AD3B92" w:rsidP="00725115">
      <w:pPr>
        <w:suppressAutoHyphens/>
        <w:spacing w:after="0"/>
        <w:ind w:firstLine="709"/>
        <w:jc w:val="both"/>
        <w:rPr>
          <w:rFonts w:ascii="Times New Roman" w:hAnsi="Times New Roman" w:cs="Times New Roman"/>
          <w:bCs/>
          <w:sz w:val="28"/>
          <w:szCs w:val="28"/>
        </w:rPr>
      </w:pPr>
    </w:p>
    <w:p w14:paraId="1C5EAF17" w14:textId="79163463" w:rsidR="00725115" w:rsidRDefault="00725115" w:rsidP="00725115">
      <w:pPr>
        <w:suppressAutoHyphens/>
        <w:spacing w:after="0"/>
        <w:ind w:firstLine="709"/>
        <w:jc w:val="both"/>
        <w:rPr>
          <w:rFonts w:ascii="Times New Roman" w:hAnsi="Times New Roman" w:cs="Times New Roman"/>
          <w:bCs/>
          <w:sz w:val="28"/>
          <w:szCs w:val="28"/>
        </w:rPr>
      </w:pPr>
      <w:r w:rsidRPr="00725115">
        <w:rPr>
          <w:rFonts w:ascii="Times New Roman" w:hAnsi="Times New Roman" w:cs="Times New Roman"/>
          <w:bCs/>
          <w:sz w:val="28"/>
          <w:szCs w:val="28"/>
        </w:rPr>
        <w:t>Основные источники</w:t>
      </w:r>
      <w:r>
        <w:rPr>
          <w:rFonts w:ascii="Times New Roman" w:hAnsi="Times New Roman" w:cs="Times New Roman"/>
          <w:bCs/>
          <w:sz w:val="28"/>
          <w:szCs w:val="28"/>
        </w:rPr>
        <w:t>:</w:t>
      </w:r>
    </w:p>
    <w:p w14:paraId="5753007F" w14:textId="237FE992" w:rsidR="00725115" w:rsidRPr="00AD3B92" w:rsidRDefault="00725115" w:rsidP="00AD3B92">
      <w:pPr>
        <w:pStyle w:val="a6"/>
        <w:numPr>
          <w:ilvl w:val="0"/>
          <w:numId w:val="6"/>
        </w:numPr>
        <w:suppressAutoHyphens/>
        <w:spacing w:after="0"/>
        <w:jc w:val="both"/>
        <w:rPr>
          <w:bCs/>
          <w:sz w:val="28"/>
          <w:szCs w:val="28"/>
        </w:rPr>
      </w:pPr>
      <w:r w:rsidRPr="00AD3B92">
        <w:rPr>
          <w:bCs/>
          <w:sz w:val="28"/>
          <w:szCs w:val="28"/>
        </w:rPr>
        <w:t>Казеев, К.Ш. Почвоведение [Текст</w:t>
      </w:r>
      <w:proofErr w:type="gramStart"/>
      <w:r w:rsidRPr="00AD3B92">
        <w:rPr>
          <w:bCs/>
          <w:sz w:val="28"/>
          <w:szCs w:val="28"/>
        </w:rPr>
        <w:t>] :</w:t>
      </w:r>
      <w:proofErr w:type="gramEnd"/>
      <w:r w:rsidRPr="00AD3B92">
        <w:rPr>
          <w:bCs/>
          <w:sz w:val="28"/>
          <w:szCs w:val="28"/>
        </w:rPr>
        <w:t xml:space="preserve"> учебник для СПО / К.Ш. Казеев, С.И. Колесников .- 5-е изд., </w:t>
      </w:r>
      <w:proofErr w:type="spellStart"/>
      <w:r w:rsidRPr="00AD3B92">
        <w:rPr>
          <w:bCs/>
          <w:sz w:val="28"/>
          <w:szCs w:val="28"/>
        </w:rPr>
        <w:t>перераб</w:t>
      </w:r>
      <w:proofErr w:type="spellEnd"/>
      <w:r w:rsidRPr="00AD3B92">
        <w:rPr>
          <w:bCs/>
          <w:sz w:val="28"/>
          <w:szCs w:val="28"/>
        </w:rPr>
        <w:t xml:space="preserve">. и доп.- М : </w:t>
      </w:r>
      <w:proofErr w:type="spellStart"/>
      <w:r w:rsidRPr="00AD3B92">
        <w:rPr>
          <w:bCs/>
          <w:sz w:val="28"/>
          <w:szCs w:val="28"/>
        </w:rPr>
        <w:t>Юрайт</w:t>
      </w:r>
      <w:proofErr w:type="spellEnd"/>
      <w:r w:rsidRPr="00AD3B92">
        <w:rPr>
          <w:bCs/>
          <w:sz w:val="28"/>
          <w:szCs w:val="28"/>
        </w:rPr>
        <w:t>, 2018 .</w:t>
      </w:r>
    </w:p>
    <w:p w14:paraId="5AA100AB" w14:textId="77777777" w:rsidR="00FE1480" w:rsidRDefault="00725115" w:rsidP="00FE1480">
      <w:pPr>
        <w:pStyle w:val="a6"/>
        <w:numPr>
          <w:ilvl w:val="0"/>
          <w:numId w:val="6"/>
        </w:numPr>
        <w:suppressAutoHyphens/>
        <w:spacing w:after="0"/>
        <w:jc w:val="both"/>
        <w:rPr>
          <w:bCs/>
          <w:sz w:val="28"/>
          <w:szCs w:val="28"/>
        </w:rPr>
      </w:pPr>
      <w:r w:rsidRPr="00AD3B92">
        <w:rPr>
          <w:bCs/>
          <w:sz w:val="28"/>
          <w:szCs w:val="28"/>
        </w:rPr>
        <w:t>Казеев, К.Ш. Почвоведение. Практикум [Текст</w:t>
      </w:r>
      <w:proofErr w:type="gramStart"/>
      <w:r w:rsidRPr="00AD3B92">
        <w:rPr>
          <w:bCs/>
          <w:sz w:val="28"/>
          <w:szCs w:val="28"/>
        </w:rPr>
        <w:t>] :</w:t>
      </w:r>
      <w:proofErr w:type="gramEnd"/>
      <w:r w:rsidRPr="00AD3B92">
        <w:rPr>
          <w:bCs/>
          <w:sz w:val="28"/>
          <w:szCs w:val="28"/>
        </w:rPr>
        <w:t xml:space="preserve"> учеб. пособие для СПО / К.Ш. Казеев, С.А. Тищенко, С.И. Колесников .- М : </w:t>
      </w:r>
      <w:proofErr w:type="spellStart"/>
      <w:r w:rsidRPr="00AD3B92">
        <w:rPr>
          <w:bCs/>
          <w:sz w:val="28"/>
          <w:szCs w:val="28"/>
        </w:rPr>
        <w:t>Юрайт</w:t>
      </w:r>
      <w:proofErr w:type="spellEnd"/>
      <w:r w:rsidRPr="00AD3B92">
        <w:rPr>
          <w:bCs/>
          <w:sz w:val="28"/>
          <w:szCs w:val="28"/>
        </w:rPr>
        <w:t>, 2018 .</w:t>
      </w:r>
    </w:p>
    <w:p w14:paraId="27EF1C77" w14:textId="56ECEF31" w:rsidR="00AD3B92" w:rsidRPr="00FE1480" w:rsidRDefault="000E703A" w:rsidP="00FE1480">
      <w:pPr>
        <w:pStyle w:val="a6"/>
        <w:numPr>
          <w:ilvl w:val="0"/>
          <w:numId w:val="6"/>
        </w:numPr>
        <w:suppressAutoHyphens/>
        <w:spacing w:after="0"/>
        <w:jc w:val="both"/>
        <w:rPr>
          <w:bCs/>
          <w:sz w:val="28"/>
          <w:szCs w:val="28"/>
        </w:rPr>
      </w:pPr>
      <w:r w:rsidRPr="00FE1480">
        <w:rPr>
          <w:bCs/>
          <w:sz w:val="28"/>
          <w:szCs w:val="28"/>
        </w:rPr>
        <w:lastRenderedPageBreak/>
        <w:t>Вальков, В.Ф. Почвоведение [Текст</w:t>
      </w:r>
      <w:proofErr w:type="gramStart"/>
      <w:r w:rsidRPr="00FE1480">
        <w:rPr>
          <w:bCs/>
          <w:sz w:val="28"/>
          <w:szCs w:val="28"/>
        </w:rPr>
        <w:t>] :</w:t>
      </w:r>
      <w:proofErr w:type="gramEnd"/>
      <w:r w:rsidRPr="00FE1480">
        <w:rPr>
          <w:bCs/>
          <w:sz w:val="28"/>
          <w:szCs w:val="28"/>
        </w:rPr>
        <w:t xml:space="preserve"> учебник для вузов / В.Ф. Вальков, К.Ш. Казеев, С.И. Колесников .- 2-е изд., </w:t>
      </w:r>
      <w:proofErr w:type="spellStart"/>
      <w:r w:rsidRPr="00FE1480">
        <w:rPr>
          <w:bCs/>
          <w:sz w:val="28"/>
          <w:szCs w:val="28"/>
        </w:rPr>
        <w:t>испр</w:t>
      </w:r>
      <w:proofErr w:type="spellEnd"/>
      <w:r w:rsidRPr="00FE1480">
        <w:rPr>
          <w:bCs/>
          <w:sz w:val="28"/>
          <w:szCs w:val="28"/>
        </w:rPr>
        <w:t xml:space="preserve">. и доп.- М : </w:t>
      </w:r>
      <w:proofErr w:type="spellStart"/>
      <w:r w:rsidRPr="00FE1480">
        <w:rPr>
          <w:bCs/>
          <w:sz w:val="28"/>
          <w:szCs w:val="28"/>
        </w:rPr>
        <w:t>МарТ</w:t>
      </w:r>
      <w:proofErr w:type="spellEnd"/>
      <w:r w:rsidRPr="00FE1480">
        <w:rPr>
          <w:bCs/>
          <w:sz w:val="28"/>
          <w:szCs w:val="28"/>
        </w:rPr>
        <w:t xml:space="preserve">; </w:t>
      </w:r>
      <w:proofErr w:type="spellStart"/>
      <w:r w:rsidRPr="00FE1480">
        <w:rPr>
          <w:bCs/>
          <w:sz w:val="28"/>
          <w:szCs w:val="28"/>
        </w:rPr>
        <w:t>Ростов</w:t>
      </w:r>
      <w:proofErr w:type="spellEnd"/>
      <w:r w:rsidRPr="00FE1480">
        <w:rPr>
          <w:bCs/>
          <w:sz w:val="28"/>
          <w:szCs w:val="28"/>
        </w:rPr>
        <w:t xml:space="preserve"> н/Д: </w:t>
      </w:r>
      <w:proofErr w:type="spellStart"/>
      <w:r w:rsidRPr="00FE1480">
        <w:rPr>
          <w:bCs/>
          <w:sz w:val="28"/>
          <w:szCs w:val="28"/>
        </w:rPr>
        <w:t>МарТ</w:t>
      </w:r>
      <w:proofErr w:type="spellEnd"/>
      <w:r w:rsidRPr="00FE1480">
        <w:rPr>
          <w:bCs/>
          <w:sz w:val="28"/>
          <w:szCs w:val="28"/>
        </w:rPr>
        <w:t>, 2006 .- 495, [1]с.- (Учебный курс).</w:t>
      </w:r>
    </w:p>
    <w:p w14:paraId="534F0085" w14:textId="77777777" w:rsidR="00AD3B92" w:rsidRDefault="000E703A" w:rsidP="00AD3B92">
      <w:pPr>
        <w:pStyle w:val="a6"/>
        <w:numPr>
          <w:ilvl w:val="0"/>
          <w:numId w:val="6"/>
        </w:numPr>
        <w:suppressAutoHyphens/>
        <w:spacing w:after="0"/>
        <w:jc w:val="both"/>
        <w:rPr>
          <w:bCs/>
          <w:sz w:val="28"/>
          <w:szCs w:val="28"/>
        </w:rPr>
      </w:pPr>
      <w:r w:rsidRPr="00AD3B92">
        <w:rPr>
          <w:bCs/>
          <w:sz w:val="28"/>
          <w:szCs w:val="28"/>
        </w:rPr>
        <w:t>Зеликов, В.Д. Почвоведение с основами геологии [Текст</w:t>
      </w:r>
      <w:proofErr w:type="gramStart"/>
      <w:r w:rsidRPr="00AD3B92">
        <w:rPr>
          <w:bCs/>
          <w:sz w:val="28"/>
          <w:szCs w:val="28"/>
        </w:rPr>
        <w:t>] :</w:t>
      </w:r>
      <w:proofErr w:type="gramEnd"/>
      <w:r w:rsidRPr="00AD3B92">
        <w:rPr>
          <w:bCs/>
          <w:sz w:val="28"/>
          <w:szCs w:val="28"/>
        </w:rPr>
        <w:t xml:space="preserve"> учеб. пособие для студ. специальностей 260400 и 260500 / </w:t>
      </w:r>
      <w:proofErr w:type="spellStart"/>
      <w:r w:rsidRPr="00AD3B92">
        <w:rPr>
          <w:bCs/>
          <w:sz w:val="28"/>
          <w:szCs w:val="28"/>
        </w:rPr>
        <w:t>В.Д.Зеликов</w:t>
      </w:r>
      <w:proofErr w:type="spellEnd"/>
      <w:r w:rsidRPr="00AD3B92">
        <w:rPr>
          <w:bCs/>
          <w:sz w:val="28"/>
          <w:szCs w:val="28"/>
        </w:rPr>
        <w:t xml:space="preserve"> .- М : МГУЛ, 2002 .- 220с.</w:t>
      </w:r>
    </w:p>
    <w:p w14:paraId="2D608FCA" w14:textId="24AB1B9C" w:rsidR="000E703A" w:rsidRPr="00AD3B92" w:rsidRDefault="000E703A" w:rsidP="00AD3B92">
      <w:pPr>
        <w:pStyle w:val="a6"/>
        <w:numPr>
          <w:ilvl w:val="0"/>
          <w:numId w:val="6"/>
        </w:numPr>
        <w:suppressAutoHyphens/>
        <w:spacing w:after="0"/>
        <w:jc w:val="both"/>
        <w:rPr>
          <w:bCs/>
          <w:sz w:val="28"/>
          <w:szCs w:val="28"/>
        </w:rPr>
      </w:pPr>
      <w:r w:rsidRPr="00AD3B92">
        <w:rPr>
          <w:bCs/>
          <w:sz w:val="28"/>
          <w:szCs w:val="28"/>
        </w:rPr>
        <w:t>Муравин, Э.А. Агрохимия [Текст</w:t>
      </w:r>
      <w:proofErr w:type="gramStart"/>
      <w:r w:rsidRPr="00AD3B92">
        <w:rPr>
          <w:bCs/>
          <w:sz w:val="28"/>
          <w:szCs w:val="28"/>
        </w:rPr>
        <w:t>] :</w:t>
      </w:r>
      <w:proofErr w:type="gramEnd"/>
      <w:r w:rsidRPr="00AD3B92">
        <w:rPr>
          <w:bCs/>
          <w:sz w:val="28"/>
          <w:szCs w:val="28"/>
        </w:rPr>
        <w:t xml:space="preserve"> учебник для студ. сред. спец. учеб. заведений / Э.А. Муравин .- М : </w:t>
      </w:r>
      <w:proofErr w:type="spellStart"/>
      <w:r w:rsidRPr="00AD3B92">
        <w:rPr>
          <w:bCs/>
          <w:sz w:val="28"/>
          <w:szCs w:val="28"/>
        </w:rPr>
        <w:t>КолосС</w:t>
      </w:r>
      <w:proofErr w:type="spellEnd"/>
      <w:r w:rsidRPr="00AD3B92">
        <w:rPr>
          <w:bCs/>
          <w:sz w:val="28"/>
          <w:szCs w:val="28"/>
        </w:rPr>
        <w:t>, 2004 .- 384с.- (Учебники и учебные пособия для студентов средних специальных учебных заведений).</w:t>
      </w:r>
    </w:p>
    <w:p w14:paraId="6C78F9B8" w14:textId="0F29D35F" w:rsidR="000E703A" w:rsidRPr="00AD3B92" w:rsidRDefault="000E703A" w:rsidP="00AD3B92">
      <w:pPr>
        <w:pStyle w:val="a6"/>
        <w:numPr>
          <w:ilvl w:val="0"/>
          <w:numId w:val="6"/>
        </w:numPr>
        <w:suppressAutoHyphens/>
        <w:spacing w:after="0"/>
        <w:jc w:val="both"/>
        <w:rPr>
          <w:bCs/>
          <w:sz w:val="28"/>
          <w:szCs w:val="28"/>
        </w:rPr>
      </w:pPr>
      <w:proofErr w:type="spellStart"/>
      <w:r w:rsidRPr="00AD3B92">
        <w:rPr>
          <w:bCs/>
          <w:sz w:val="28"/>
          <w:szCs w:val="28"/>
        </w:rPr>
        <w:t>Г.И.Баздырев</w:t>
      </w:r>
      <w:proofErr w:type="spellEnd"/>
      <w:r w:rsidRPr="00AD3B92">
        <w:rPr>
          <w:bCs/>
          <w:sz w:val="28"/>
          <w:szCs w:val="28"/>
        </w:rPr>
        <w:t xml:space="preserve">, </w:t>
      </w:r>
      <w:proofErr w:type="spellStart"/>
      <w:r w:rsidRPr="00AD3B92">
        <w:rPr>
          <w:bCs/>
          <w:sz w:val="28"/>
          <w:szCs w:val="28"/>
        </w:rPr>
        <w:t>В.Г.Лошаков</w:t>
      </w:r>
      <w:proofErr w:type="spellEnd"/>
      <w:r w:rsidRPr="00AD3B92">
        <w:rPr>
          <w:bCs/>
          <w:sz w:val="28"/>
          <w:szCs w:val="28"/>
        </w:rPr>
        <w:t xml:space="preserve">, </w:t>
      </w:r>
      <w:proofErr w:type="spellStart"/>
      <w:r w:rsidRPr="00AD3B92">
        <w:rPr>
          <w:bCs/>
          <w:sz w:val="28"/>
          <w:szCs w:val="28"/>
        </w:rPr>
        <w:t>А.И.Пупонин</w:t>
      </w:r>
      <w:proofErr w:type="spellEnd"/>
      <w:r w:rsidRPr="00AD3B92">
        <w:rPr>
          <w:bCs/>
          <w:sz w:val="28"/>
          <w:szCs w:val="28"/>
        </w:rPr>
        <w:t xml:space="preserve"> Земледелие [Текст</w:t>
      </w:r>
      <w:proofErr w:type="gramStart"/>
      <w:r w:rsidRPr="00AD3B92">
        <w:rPr>
          <w:bCs/>
          <w:sz w:val="28"/>
          <w:szCs w:val="28"/>
        </w:rPr>
        <w:t>] :</w:t>
      </w:r>
      <w:proofErr w:type="gramEnd"/>
      <w:r w:rsidRPr="00AD3B92">
        <w:rPr>
          <w:bCs/>
          <w:sz w:val="28"/>
          <w:szCs w:val="28"/>
        </w:rPr>
        <w:t xml:space="preserve"> учебник для студ. высших  учеб. заведений /.</w:t>
      </w:r>
      <w:proofErr w:type="spellStart"/>
      <w:r w:rsidRPr="00AD3B92">
        <w:rPr>
          <w:bCs/>
          <w:sz w:val="28"/>
          <w:szCs w:val="28"/>
        </w:rPr>
        <w:t>Баздырев</w:t>
      </w:r>
      <w:proofErr w:type="spellEnd"/>
      <w:r w:rsidRPr="00AD3B92">
        <w:rPr>
          <w:bCs/>
          <w:sz w:val="28"/>
          <w:szCs w:val="28"/>
        </w:rPr>
        <w:t xml:space="preserve"> </w:t>
      </w:r>
      <w:proofErr w:type="spellStart"/>
      <w:r w:rsidRPr="00AD3B92">
        <w:rPr>
          <w:bCs/>
          <w:sz w:val="28"/>
          <w:szCs w:val="28"/>
        </w:rPr>
        <w:t>Г.И,.Лошаков</w:t>
      </w:r>
      <w:proofErr w:type="spellEnd"/>
      <w:r w:rsidRPr="00AD3B92">
        <w:rPr>
          <w:bCs/>
          <w:sz w:val="28"/>
          <w:szCs w:val="28"/>
        </w:rPr>
        <w:t xml:space="preserve"> В.Г, Пупонин А.И.- </w:t>
      </w:r>
      <w:proofErr w:type="spellStart"/>
      <w:r w:rsidRPr="00AD3B92">
        <w:rPr>
          <w:bCs/>
          <w:sz w:val="28"/>
          <w:szCs w:val="28"/>
        </w:rPr>
        <w:t>М.Колос</w:t>
      </w:r>
      <w:proofErr w:type="spellEnd"/>
      <w:r w:rsidRPr="00AD3B92">
        <w:rPr>
          <w:bCs/>
          <w:sz w:val="28"/>
          <w:szCs w:val="28"/>
        </w:rPr>
        <w:t xml:space="preserve"> С,2004.-    552с.</w:t>
      </w:r>
    </w:p>
    <w:p w14:paraId="480B9985" w14:textId="5743A571" w:rsidR="00AD3B92" w:rsidRPr="00FE1480" w:rsidRDefault="000E703A" w:rsidP="00FE1480">
      <w:pPr>
        <w:pStyle w:val="a6"/>
        <w:numPr>
          <w:ilvl w:val="0"/>
          <w:numId w:val="6"/>
        </w:numPr>
        <w:suppressAutoHyphens/>
        <w:spacing w:after="0"/>
        <w:jc w:val="both"/>
        <w:rPr>
          <w:bCs/>
          <w:sz w:val="28"/>
          <w:szCs w:val="28"/>
        </w:rPr>
      </w:pPr>
      <w:r w:rsidRPr="00AD3B92">
        <w:rPr>
          <w:bCs/>
          <w:sz w:val="28"/>
          <w:szCs w:val="28"/>
        </w:rPr>
        <w:t>Практикум по земледелию [Текст</w:t>
      </w:r>
      <w:proofErr w:type="gramStart"/>
      <w:r w:rsidRPr="00AD3B92">
        <w:rPr>
          <w:bCs/>
          <w:sz w:val="28"/>
          <w:szCs w:val="28"/>
        </w:rPr>
        <w:t>] :</w:t>
      </w:r>
      <w:proofErr w:type="gramEnd"/>
      <w:r w:rsidRPr="00AD3B92">
        <w:rPr>
          <w:bCs/>
          <w:sz w:val="28"/>
          <w:szCs w:val="28"/>
        </w:rPr>
        <w:t xml:space="preserve"> учеб. пособие для студ. вузов / И.П. Васильев [и др.] .- М : </w:t>
      </w:r>
      <w:proofErr w:type="spellStart"/>
      <w:r w:rsidRPr="00AD3B92">
        <w:rPr>
          <w:bCs/>
          <w:sz w:val="28"/>
          <w:szCs w:val="28"/>
        </w:rPr>
        <w:t>КолосС</w:t>
      </w:r>
      <w:proofErr w:type="spellEnd"/>
      <w:r w:rsidRPr="00AD3B92">
        <w:rPr>
          <w:bCs/>
          <w:sz w:val="28"/>
          <w:szCs w:val="28"/>
        </w:rPr>
        <w:t>, 2004 .- 424с.- (Учебники и учебные пособия для студентов высших учебных заведений)</w:t>
      </w:r>
      <w:r w:rsidR="00AD3B92">
        <w:rPr>
          <w:bCs/>
          <w:sz w:val="28"/>
          <w:szCs w:val="28"/>
        </w:rPr>
        <w:t>.</w:t>
      </w:r>
    </w:p>
    <w:p w14:paraId="17F74E56" w14:textId="4594DC85" w:rsidR="000E703A" w:rsidRPr="00725115" w:rsidRDefault="00725115" w:rsidP="00927F7B">
      <w:pPr>
        <w:suppressAutoHyphens/>
        <w:spacing w:after="0"/>
        <w:ind w:firstLine="709"/>
        <w:jc w:val="both"/>
        <w:rPr>
          <w:rFonts w:ascii="Times New Roman" w:hAnsi="Times New Roman" w:cs="Times New Roman"/>
          <w:sz w:val="28"/>
          <w:szCs w:val="28"/>
        </w:rPr>
      </w:pPr>
      <w:r>
        <w:rPr>
          <w:rFonts w:ascii="Times New Roman" w:hAnsi="Times New Roman" w:cs="Times New Roman"/>
          <w:sz w:val="28"/>
          <w:szCs w:val="28"/>
        </w:rPr>
        <w:t>Д</w:t>
      </w:r>
      <w:r w:rsidRPr="00725115">
        <w:rPr>
          <w:rFonts w:ascii="Times New Roman" w:hAnsi="Times New Roman" w:cs="Times New Roman"/>
          <w:sz w:val="28"/>
          <w:szCs w:val="28"/>
        </w:rPr>
        <w:t>ополнитель</w:t>
      </w:r>
      <w:r>
        <w:rPr>
          <w:rFonts w:ascii="Times New Roman" w:hAnsi="Times New Roman" w:cs="Times New Roman"/>
          <w:sz w:val="28"/>
          <w:szCs w:val="28"/>
        </w:rPr>
        <w:t>ные источники</w:t>
      </w:r>
    </w:p>
    <w:p w14:paraId="0584F377" w14:textId="77777777" w:rsidR="000E703A" w:rsidRPr="000E703A" w:rsidRDefault="000E703A" w:rsidP="000E703A">
      <w:pPr>
        <w:numPr>
          <w:ilvl w:val="0"/>
          <w:numId w:val="4"/>
        </w:numPr>
        <w:suppressAutoHyphens/>
        <w:spacing w:after="0"/>
        <w:jc w:val="both"/>
        <w:rPr>
          <w:rFonts w:ascii="Times New Roman" w:hAnsi="Times New Roman" w:cs="Times New Roman"/>
          <w:bCs/>
          <w:sz w:val="28"/>
          <w:szCs w:val="28"/>
        </w:rPr>
      </w:pPr>
      <w:r w:rsidRPr="000E703A">
        <w:rPr>
          <w:rFonts w:ascii="Times New Roman" w:hAnsi="Times New Roman" w:cs="Times New Roman"/>
          <w:bCs/>
          <w:sz w:val="28"/>
          <w:szCs w:val="28"/>
        </w:rPr>
        <w:t xml:space="preserve">Практикум по анатомии и морфологии </w:t>
      </w:r>
      <w:proofErr w:type="gramStart"/>
      <w:r w:rsidRPr="000E703A">
        <w:rPr>
          <w:rFonts w:ascii="Times New Roman" w:hAnsi="Times New Roman" w:cs="Times New Roman"/>
          <w:bCs/>
          <w:sz w:val="28"/>
          <w:szCs w:val="28"/>
        </w:rPr>
        <w:t>растений  [</w:t>
      </w:r>
      <w:proofErr w:type="gramEnd"/>
      <w:r w:rsidRPr="000E703A">
        <w:rPr>
          <w:rFonts w:ascii="Times New Roman" w:hAnsi="Times New Roman" w:cs="Times New Roman"/>
          <w:bCs/>
          <w:sz w:val="28"/>
          <w:szCs w:val="28"/>
        </w:rPr>
        <w:t xml:space="preserve">Текст] : </w:t>
      </w:r>
      <w:proofErr w:type="spellStart"/>
      <w:r w:rsidRPr="000E703A">
        <w:rPr>
          <w:rFonts w:ascii="Times New Roman" w:hAnsi="Times New Roman" w:cs="Times New Roman"/>
          <w:bCs/>
          <w:sz w:val="28"/>
          <w:szCs w:val="28"/>
        </w:rPr>
        <w:t>учеб.пособие</w:t>
      </w:r>
      <w:proofErr w:type="spellEnd"/>
      <w:r w:rsidRPr="000E703A">
        <w:rPr>
          <w:rFonts w:ascii="Times New Roman" w:hAnsi="Times New Roman" w:cs="Times New Roman"/>
          <w:bCs/>
          <w:sz w:val="28"/>
          <w:szCs w:val="28"/>
        </w:rPr>
        <w:t xml:space="preserve"> для </w:t>
      </w:r>
      <w:proofErr w:type="spellStart"/>
      <w:r w:rsidRPr="000E703A">
        <w:rPr>
          <w:rFonts w:ascii="Times New Roman" w:hAnsi="Times New Roman" w:cs="Times New Roman"/>
          <w:bCs/>
          <w:sz w:val="28"/>
          <w:szCs w:val="28"/>
        </w:rPr>
        <w:t>студ.высш.учеб.заведений</w:t>
      </w:r>
      <w:proofErr w:type="spellEnd"/>
      <w:r w:rsidRPr="000E703A">
        <w:rPr>
          <w:rFonts w:ascii="Times New Roman" w:hAnsi="Times New Roman" w:cs="Times New Roman"/>
          <w:bCs/>
          <w:sz w:val="28"/>
          <w:szCs w:val="28"/>
        </w:rPr>
        <w:t xml:space="preserve">  / </w:t>
      </w:r>
      <w:proofErr w:type="spellStart"/>
      <w:r w:rsidRPr="000E703A">
        <w:rPr>
          <w:rFonts w:ascii="Times New Roman" w:hAnsi="Times New Roman" w:cs="Times New Roman"/>
          <w:bCs/>
          <w:sz w:val="28"/>
          <w:szCs w:val="28"/>
        </w:rPr>
        <w:t>В.П.Викторов</w:t>
      </w:r>
      <w:proofErr w:type="spellEnd"/>
      <w:r w:rsidRPr="000E703A">
        <w:rPr>
          <w:rFonts w:ascii="Times New Roman" w:hAnsi="Times New Roman" w:cs="Times New Roman"/>
          <w:bCs/>
          <w:sz w:val="28"/>
          <w:szCs w:val="28"/>
        </w:rPr>
        <w:t xml:space="preserve">, </w:t>
      </w:r>
      <w:proofErr w:type="spellStart"/>
      <w:r w:rsidRPr="000E703A">
        <w:rPr>
          <w:rFonts w:ascii="Times New Roman" w:hAnsi="Times New Roman" w:cs="Times New Roman"/>
          <w:bCs/>
          <w:sz w:val="28"/>
          <w:szCs w:val="28"/>
        </w:rPr>
        <w:t>М.А.Гуленкова</w:t>
      </w:r>
      <w:proofErr w:type="spellEnd"/>
      <w:r w:rsidRPr="000E703A">
        <w:rPr>
          <w:rFonts w:ascii="Times New Roman" w:hAnsi="Times New Roman" w:cs="Times New Roman"/>
          <w:bCs/>
          <w:sz w:val="28"/>
          <w:szCs w:val="28"/>
        </w:rPr>
        <w:t xml:space="preserve">, </w:t>
      </w:r>
      <w:proofErr w:type="spellStart"/>
      <w:r w:rsidRPr="000E703A">
        <w:rPr>
          <w:rFonts w:ascii="Times New Roman" w:hAnsi="Times New Roman" w:cs="Times New Roman"/>
          <w:bCs/>
          <w:sz w:val="28"/>
          <w:szCs w:val="28"/>
        </w:rPr>
        <w:t>Л.Н.Дорохина</w:t>
      </w:r>
      <w:proofErr w:type="spellEnd"/>
      <w:r w:rsidRPr="000E703A">
        <w:rPr>
          <w:rFonts w:ascii="Times New Roman" w:hAnsi="Times New Roman" w:cs="Times New Roman"/>
          <w:bCs/>
          <w:sz w:val="28"/>
          <w:szCs w:val="28"/>
        </w:rPr>
        <w:t xml:space="preserve"> и др. ; ред. </w:t>
      </w:r>
      <w:proofErr w:type="spellStart"/>
      <w:r w:rsidRPr="000E703A">
        <w:rPr>
          <w:rFonts w:ascii="Times New Roman" w:hAnsi="Times New Roman" w:cs="Times New Roman"/>
          <w:bCs/>
          <w:sz w:val="28"/>
          <w:szCs w:val="28"/>
        </w:rPr>
        <w:t>Л.Н.Дорохиной</w:t>
      </w:r>
      <w:proofErr w:type="spellEnd"/>
      <w:r w:rsidRPr="000E703A">
        <w:rPr>
          <w:rFonts w:ascii="Times New Roman" w:hAnsi="Times New Roman" w:cs="Times New Roman"/>
          <w:bCs/>
          <w:sz w:val="28"/>
          <w:szCs w:val="28"/>
        </w:rPr>
        <w:t xml:space="preserve"> .- М : Академия, 2001 .- 176с.- (Высшее образование) .</w:t>
      </w:r>
    </w:p>
    <w:p w14:paraId="587CD4E0" w14:textId="77777777" w:rsidR="000E703A" w:rsidRPr="000E703A" w:rsidRDefault="000E703A" w:rsidP="000E703A">
      <w:pPr>
        <w:numPr>
          <w:ilvl w:val="0"/>
          <w:numId w:val="4"/>
        </w:numPr>
        <w:suppressAutoHyphens/>
        <w:spacing w:after="0"/>
        <w:jc w:val="both"/>
        <w:rPr>
          <w:rFonts w:ascii="Times New Roman" w:hAnsi="Times New Roman" w:cs="Times New Roman"/>
          <w:bCs/>
          <w:sz w:val="28"/>
          <w:szCs w:val="28"/>
        </w:rPr>
      </w:pPr>
      <w:r w:rsidRPr="000E703A">
        <w:rPr>
          <w:rFonts w:ascii="Times New Roman" w:hAnsi="Times New Roman" w:cs="Times New Roman"/>
          <w:bCs/>
          <w:sz w:val="28"/>
          <w:szCs w:val="28"/>
        </w:rPr>
        <w:t>Пискунов, А.С. Методы агрохимических исследований [Текст</w:t>
      </w:r>
      <w:proofErr w:type="gramStart"/>
      <w:r w:rsidRPr="000E703A">
        <w:rPr>
          <w:rFonts w:ascii="Times New Roman" w:hAnsi="Times New Roman" w:cs="Times New Roman"/>
          <w:bCs/>
          <w:sz w:val="28"/>
          <w:szCs w:val="28"/>
        </w:rPr>
        <w:t>] :</w:t>
      </w:r>
      <w:proofErr w:type="gramEnd"/>
      <w:r w:rsidRPr="000E703A">
        <w:rPr>
          <w:rFonts w:ascii="Times New Roman" w:hAnsi="Times New Roman" w:cs="Times New Roman"/>
          <w:bCs/>
          <w:sz w:val="28"/>
          <w:szCs w:val="28"/>
        </w:rPr>
        <w:t xml:space="preserve"> учеб. пособие для студ. вузов / А.С. Пискунов .- М : </w:t>
      </w:r>
      <w:proofErr w:type="spellStart"/>
      <w:r w:rsidRPr="000E703A">
        <w:rPr>
          <w:rFonts w:ascii="Times New Roman" w:hAnsi="Times New Roman" w:cs="Times New Roman"/>
          <w:bCs/>
          <w:sz w:val="28"/>
          <w:szCs w:val="28"/>
        </w:rPr>
        <w:t>КолосС</w:t>
      </w:r>
      <w:proofErr w:type="spellEnd"/>
      <w:r w:rsidRPr="000E703A">
        <w:rPr>
          <w:rFonts w:ascii="Times New Roman" w:hAnsi="Times New Roman" w:cs="Times New Roman"/>
          <w:bCs/>
          <w:sz w:val="28"/>
          <w:szCs w:val="28"/>
        </w:rPr>
        <w:t xml:space="preserve">, 2004 .- 312с.- (Учебники и учебные пособия </w:t>
      </w:r>
    </w:p>
    <w:p w14:paraId="47FF7B81" w14:textId="77777777" w:rsidR="000E703A" w:rsidRPr="000E703A" w:rsidRDefault="000E703A" w:rsidP="000E703A">
      <w:pPr>
        <w:numPr>
          <w:ilvl w:val="0"/>
          <w:numId w:val="5"/>
        </w:numPr>
        <w:suppressAutoHyphens/>
        <w:spacing w:after="0"/>
        <w:jc w:val="both"/>
        <w:rPr>
          <w:rFonts w:ascii="Times New Roman" w:hAnsi="Times New Roman" w:cs="Times New Roman"/>
          <w:bCs/>
          <w:sz w:val="28"/>
          <w:szCs w:val="28"/>
        </w:rPr>
      </w:pPr>
      <w:proofErr w:type="spellStart"/>
      <w:r w:rsidRPr="000E703A">
        <w:rPr>
          <w:rFonts w:ascii="Times New Roman" w:hAnsi="Times New Roman" w:cs="Times New Roman"/>
          <w:bCs/>
          <w:sz w:val="28"/>
          <w:szCs w:val="28"/>
        </w:rPr>
        <w:t>Посыпанов</w:t>
      </w:r>
      <w:proofErr w:type="spellEnd"/>
      <w:r w:rsidRPr="000E703A">
        <w:rPr>
          <w:rFonts w:ascii="Times New Roman" w:hAnsi="Times New Roman" w:cs="Times New Roman"/>
          <w:bCs/>
          <w:sz w:val="28"/>
          <w:szCs w:val="28"/>
        </w:rPr>
        <w:t>, Г.С. Практикум по растениеводству [Текст</w:t>
      </w:r>
      <w:proofErr w:type="gramStart"/>
      <w:r w:rsidRPr="000E703A">
        <w:rPr>
          <w:rFonts w:ascii="Times New Roman" w:hAnsi="Times New Roman" w:cs="Times New Roman"/>
          <w:bCs/>
          <w:sz w:val="28"/>
          <w:szCs w:val="28"/>
        </w:rPr>
        <w:t>] :</w:t>
      </w:r>
      <w:proofErr w:type="gramEnd"/>
      <w:r w:rsidRPr="000E703A">
        <w:rPr>
          <w:rFonts w:ascii="Times New Roman" w:hAnsi="Times New Roman" w:cs="Times New Roman"/>
          <w:bCs/>
          <w:sz w:val="28"/>
          <w:szCs w:val="28"/>
        </w:rPr>
        <w:t xml:space="preserve"> учеб. пособие для студ. </w:t>
      </w:r>
      <w:proofErr w:type="spellStart"/>
      <w:r w:rsidRPr="000E703A">
        <w:rPr>
          <w:rFonts w:ascii="Times New Roman" w:hAnsi="Times New Roman" w:cs="Times New Roman"/>
          <w:bCs/>
          <w:sz w:val="28"/>
          <w:szCs w:val="28"/>
        </w:rPr>
        <w:t>высш</w:t>
      </w:r>
      <w:proofErr w:type="spellEnd"/>
      <w:r w:rsidRPr="000E703A">
        <w:rPr>
          <w:rFonts w:ascii="Times New Roman" w:hAnsi="Times New Roman" w:cs="Times New Roman"/>
          <w:bCs/>
          <w:sz w:val="28"/>
          <w:szCs w:val="28"/>
        </w:rPr>
        <w:t xml:space="preserve">. учеб. заведений / Г.С. </w:t>
      </w:r>
      <w:proofErr w:type="spellStart"/>
      <w:r w:rsidRPr="000E703A">
        <w:rPr>
          <w:rFonts w:ascii="Times New Roman" w:hAnsi="Times New Roman" w:cs="Times New Roman"/>
          <w:bCs/>
          <w:sz w:val="28"/>
          <w:szCs w:val="28"/>
        </w:rPr>
        <w:t>Посыпанов</w:t>
      </w:r>
      <w:proofErr w:type="spellEnd"/>
      <w:r w:rsidRPr="000E703A">
        <w:rPr>
          <w:rFonts w:ascii="Times New Roman" w:hAnsi="Times New Roman" w:cs="Times New Roman"/>
          <w:bCs/>
          <w:sz w:val="28"/>
          <w:szCs w:val="28"/>
        </w:rPr>
        <w:t xml:space="preserve"> .- М : </w:t>
      </w:r>
      <w:proofErr w:type="spellStart"/>
      <w:r w:rsidRPr="000E703A">
        <w:rPr>
          <w:rFonts w:ascii="Times New Roman" w:hAnsi="Times New Roman" w:cs="Times New Roman"/>
          <w:bCs/>
          <w:sz w:val="28"/>
          <w:szCs w:val="28"/>
        </w:rPr>
        <w:t>Мир;Колос</w:t>
      </w:r>
      <w:proofErr w:type="spellEnd"/>
      <w:r w:rsidRPr="000E703A">
        <w:rPr>
          <w:rFonts w:ascii="Times New Roman" w:hAnsi="Times New Roman" w:cs="Times New Roman"/>
          <w:bCs/>
          <w:sz w:val="28"/>
          <w:szCs w:val="28"/>
        </w:rPr>
        <w:t>, 2004 .- 253, [3]с. : ил.- (Учебники и учебные пособия для студентов высших учебных заведений) .</w:t>
      </w:r>
    </w:p>
    <w:p w14:paraId="24A35021" w14:textId="5972BC16" w:rsidR="000E703A" w:rsidRPr="00FE1480" w:rsidRDefault="000E703A" w:rsidP="00FE1480">
      <w:pPr>
        <w:numPr>
          <w:ilvl w:val="0"/>
          <w:numId w:val="5"/>
        </w:numPr>
        <w:suppressAutoHyphens/>
        <w:spacing w:after="0"/>
        <w:jc w:val="both"/>
        <w:rPr>
          <w:rFonts w:ascii="Times New Roman" w:hAnsi="Times New Roman" w:cs="Times New Roman"/>
          <w:bCs/>
          <w:sz w:val="28"/>
          <w:szCs w:val="28"/>
        </w:rPr>
      </w:pPr>
      <w:r w:rsidRPr="000E703A">
        <w:rPr>
          <w:rFonts w:ascii="Times New Roman" w:hAnsi="Times New Roman" w:cs="Times New Roman"/>
          <w:bCs/>
          <w:sz w:val="28"/>
          <w:szCs w:val="28"/>
        </w:rPr>
        <w:t xml:space="preserve">Андреев, Ю.М. Приусадебное хозяйство. Освоение дачного участка [Текст] / Ю.М. </w:t>
      </w:r>
      <w:proofErr w:type="gramStart"/>
      <w:r w:rsidRPr="000E703A">
        <w:rPr>
          <w:rFonts w:ascii="Times New Roman" w:hAnsi="Times New Roman" w:cs="Times New Roman"/>
          <w:bCs/>
          <w:sz w:val="28"/>
          <w:szCs w:val="28"/>
        </w:rPr>
        <w:t>Андреев .</w:t>
      </w:r>
      <w:proofErr w:type="gramEnd"/>
      <w:r w:rsidRPr="000E703A">
        <w:rPr>
          <w:rFonts w:ascii="Times New Roman" w:hAnsi="Times New Roman" w:cs="Times New Roman"/>
          <w:bCs/>
          <w:sz w:val="28"/>
          <w:szCs w:val="28"/>
        </w:rPr>
        <w:t>- 1-е изд.- М : ЭКСМО-Пресс, 2001 .- 160с. : ил.- (Золотые советы Тимирязевской академии) .</w:t>
      </w:r>
    </w:p>
    <w:p w14:paraId="0A672B95" w14:textId="112D0702" w:rsidR="000E703A" w:rsidRPr="00AD3B92" w:rsidRDefault="000E703A" w:rsidP="00927F7B">
      <w:pPr>
        <w:suppressAutoHyphens/>
        <w:spacing w:after="0"/>
        <w:ind w:firstLine="709"/>
        <w:jc w:val="both"/>
        <w:rPr>
          <w:rFonts w:ascii="Times New Roman" w:hAnsi="Times New Roman" w:cs="Times New Roman"/>
          <w:sz w:val="28"/>
          <w:szCs w:val="28"/>
          <w:lang w:val="en-US"/>
        </w:rPr>
      </w:pPr>
      <w:proofErr w:type="spellStart"/>
      <w:r w:rsidRPr="00AD3B92">
        <w:rPr>
          <w:rFonts w:ascii="Times New Roman" w:hAnsi="Times New Roman" w:cs="Times New Roman"/>
          <w:sz w:val="28"/>
          <w:szCs w:val="28"/>
        </w:rPr>
        <w:t>Итнернет</w:t>
      </w:r>
      <w:proofErr w:type="spellEnd"/>
      <w:r w:rsidRPr="00AD3B92">
        <w:rPr>
          <w:rFonts w:ascii="Times New Roman" w:hAnsi="Times New Roman" w:cs="Times New Roman"/>
          <w:sz w:val="28"/>
          <w:szCs w:val="28"/>
          <w:lang w:val="en-US"/>
        </w:rPr>
        <w:t>-</w:t>
      </w:r>
      <w:r w:rsidRPr="00AD3B92">
        <w:rPr>
          <w:rFonts w:ascii="Times New Roman" w:hAnsi="Times New Roman" w:cs="Times New Roman"/>
          <w:sz w:val="28"/>
          <w:szCs w:val="28"/>
        </w:rPr>
        <w:t>ресурсы</w:t>
      </w:r>
    </w:p>
    <w:p w14:paraId="15C10D4F" w14:textId="0772915A" w:rsidR="000E703A" w:rsidRPr="000E703A" w:rsidRDefault="00095E2B" w:rsidP="00927F7B">
      <w:pPr>
        <w:suppressAutoHyphens/>
        <w:spacing w:after="0"/>
        <w:ind w:firstLine="709"/>
        <w:jc w:val="both"/>
        <w:rPr>
          <w:rFonts w:ascii="Times New Roman" w:hAnsi="Times New Roman" w:cs="Times New Roman"/>
          <w:bCs/>
          <w:sz w:val="28"/>
          <w:szCs w:val="28"/>
          <w:lang w:val="en-US"/>
        </w:rPr>
      </w:pPr>
      <w:hyperlink r:id="rId14" w:history="1">
        <w:r w:rsidR="000E703A" w:rsidRPr="000E703A">
          <w:rPr>
            <w:rStyle w:val="ac"/>
            <w:rFonts w:ascii="Times New Roman" w:hAnsi="Times New Roman" w:cs="Times New Roman"/>
            <w:bCs/>
            <w:sz w:val="28"/>
            <w:szCs w:val="28"/>
            <w:lang w:val="en-US"/>
          </w:rPr>
          <w:t>http://agroshop.uaprom</w:t>
        </w:r>
      </w:hyperlink>
      <w:r w:rsidR="000E703A" w:rsidRPr="000E703A">
        <w:rPr>
          <w:rFonts w:ascii="Times New Roman" w:hAnsi="Times New Roman" w:cs="Times New Roman"/>
          <w:bCs/>
          <w:sz w:val="28"/>
          <w:szCs w:val="28"/>
          <w:lang w:val="en-US"/>
        </w:rPr>
        <w:t>. net/</w:t>
      </w:r>
    </w:p>
    <w:p w14:paraId="684C487F" w14:textId="513ED0F5" w:rsidR="000E703A" w:rsidRPr="000E703A" w:rsidRDefault="00095E2B" w:rsidP="00927F7B">
      <w:pPr>
        <w:suppressAutoHyphens/>
        <w:spacing w:after="0"/>
        <w:ind w:firstLine="709"/>
        <w:jc w:val="both"/>
        <w:rPr>
          <w:rFonts w:ascii="Times New Roman" w:hAnsi="Times New Roman" w:cs="Times New Roman"/>
          <w:bCs/>
          <w:sz w:val="28"/>
          <w:szCs w:val="28"/>
          <w:lang w:val="en-US"/>
        </w:rPr>
      </w:pPr>
      <w:hyperlink r:id="rId15" w:history="1">
        <w:r w:rsidR="000E703A" w:rsidRPr="000E703A">
          <w:rPr>
            <w:rStyle w:val="ac"/>
            <w:rFonts w:ascii="Times New Roman" w:hAnsi="Times New Roman" w:cs="Times New Roman"/>
            <w:bCs/>
            <w:sz w:val="28"/>
            <w:szCs w:val="28"/>
            <w:lang w:val="en-US"/>
          </w:rPr>
          <w:t>http://www.zemledelie.ru/</w:t>
        </w:r>
      </w:hyperlink>
    </w:p>
    <w:p w14:paraId="21E2A356" w14:textId="71E327BC" w:rsidR="000E703A" w:rsidRPr="000E703A" w:rsidRDefault="000E703A" w:rsidP="00927F7B">
      <w:pPr>
        <w:suppressAutoHyphens/>
        <w:spacing w:after="0"/>
        <w:ind w:firstLine="709"/>
        <w:jc w:val="both"/>
        <w:rPr>
          <w:rFonts w:ascii="Times New Roman" w:hAnsi="Times New Roman" w:cs="Times New Roman"/>
          <w:bCs/>
          <w:sz w:val="28"/>
          <w:szCs w:val="28"/>
          <w:lang w:val="en-US"/>
        </w:rPr>
      </w:pPr>
      <w:r w:rsidRPr="000E703A">
        <w:rPr>
          <w:rFonts w:ascii="Times New Roman" w:hAnsi="Times New Roman" w:cs="Times New Roman"/>
          <w:bCs/>
          <w:sz w:val="28"/>
          <w:szCs w:val="28"/>
          <w:lang w:val="en-US"/>
        </w:rPr>
        <w:t>http://slovari.yandex.ru</w:t>
      </w:r>
    </w:p>
    <w:p w14:paraId="49D2DF96" w14:textId="3278443E" w:rsidR="000E703A" w:rsidRPr="000E703A" w:rsidRDefault="00095E2B" w:rsidP="00927F7B">
      <w:pPr>
        <w:suppressAutoHyphens/>
        <w:spacing w:after="0"/>
        <w:ind w:firstLine="709"/>
        <w:jc w:val="both"/>
        <w:rPr>
          <w:rFonts w:ascii="Times New Roman" w:hAnsi="Times New Roman" w:cs="Times New Roman"/>
          <w:bCs/>
          <w:sz w:val="28"/>
          <w:szCs w:val="28"/>
          <w:lang w:val="en-US"/>
        </w:rPr>
      </w:pPr>
      <w:hyperlink r:id="rId16" w:history="1">
        <w:r w:rsidR="000E703A" w:rsidRPr="000E703A">
          <w:rPr>
            <w:rStyle w:val="ac"/>
            <w:rFonts w:ascii="Times New Roman" w:hAnsi="Times New Roman" w:cs="Times New Roman"/>
            <w:bCs/>
            <w:sz w:val="28"/>
            <w:szCs w:val="28"/>
            <w:lang w:val="en-US"/>
          </w:rPr>
          <w:t>http://ru.wikipedia.org/wiki/</w:t>
        </w:r>
      </w:hyperlink>
    </w:p>
    <w:p w14:paraId="39EBFCF3" w14:textId="4ADEDC8F" w:rsidR="000E703A" w:rsidRPr="000E703A" w:rsidRDefault="00095E2B" w:rsidP="00927F7B">
      <w:pPr>
        <w:suppressAutoHyphens/>
        <w:spacing w:after="0"/>
        <w:ind w:firstLine="709"/>
        <w:jc w:val="both"/>
        <w:rPr>
          <w:rFonts w:ascii="Times New Roman" w:hAnsi="Times New Roman" w:cs="Times New Roman"/>
          <w:bCs/>
          <w:sz w:val="28"/>
          <w:szCs w:val="28"/>
          <w:lang w:val="en-US"/>
        </w:rPr>
      </w:pPr>
      <w:hyperlink r:id="rId17" w:history="1">
        <w:r w:rsidR="000E703A" w:rsidRPr="000E703A">
          <w:rPr>
            <w:rStyle w:val="ac"/>
            <w:rFonts w:ascii="Times New Roman" w:hAnsi="Times New Roman" w:cs="Times New Roman"/>
            <w:bCs/>
            <w:sz w:val="28"/>
            <w:szCs w:val="28"/>
            <w:lang w:val="en-US"/>
          </w:rPr>
          <w:t>http://www.rodniki.bel.ru/uchastok/derevo0.htm</w:t>
        </w:r>
      </w:hyperlink>
    </w:p>
    <w:p w14:paraId="2D53D404" w14:textId="77777777" w:rsidR="000E703A" w:rsidRPr="000E703A" w:rsidRDefault="00095E2B" w:rsidP="000E703A">
      <w:pPr>
        <w:suppressAutoHyphens/>
        <w:spacing w:after="0"/>
        <w:ind w:firstLine="709"/>
        <w:jc w:val="both"/>
        <w:rPr>
          <w:rFonts w:ascii="Times New Roman" w:hAnsi="Times New Roman" w:cs="Times New Roman"/>
          <w:bCs/>
          <w:sz w:val="28"/>
          <w:szCs w:val="28"/>
          <w:lang w:val="en-US"/>
        </w:rPr>
      </w:pPr>
      <w:hyperlink r:id="rId18" w:history="1">
        <w:r w:rsidR="000E703A" w:rsidRPr="000E703A">
          <w:rPr>
            <w:rStyle w:val="ac"/>
            <w:rFonts w:ascii="Times New Roman" w:hAnsi="Times New Roman" w:cs="Times New Roman"/>
            <w:bCs/>
            <w:sz w:val="28"/>
            <w:szCs w:val="28"/>
            <w:lang w:val="en-US"/>
          </w:rPr>
          <w:t>http://yandex.ru/yandsearch?text=</w:t>
        </w:r>
        <w:r w:rsidR="000E703A" w:rsidRPr="000E703A">
          <w:rPr>
            <w:rStyle w:val="ac"/>
            <w:rFonts w:ascii="Times New Roman" w:hAnsi="Times New Roman" w:cs="Times New Roman"/>
            <w:bCs/>
            <w:sz w:val="28"/>
            <w:szCs w:val="28"/>
          </w:rPr>
          <w:t>почвоведение</w:t>
        </w:r>
        <w:r w:rsidR="000E703A" w:rsidRPr="000E703A">
          <w:rPr>
            <w:rStyle w:val="ac"/>
            <w:rFonts w:ascii="Times New Roman" w:hAnsi="Times New Roman" w:cs="Times New Roman"/>
            <w:bCs/>
            <w:sz w:val="28"/>
            <w:szCs w:val="28"/>
            <w:lang w:val="en-US"/>
          </w:rPr>
          <w:t>&amp;</w:t>
        </w:r>
        <w:proofErr w:type="spellStart"/>
        <w:r w:rsidR="000E703A" w:rsidRPr="000E703A">
          <w:rPr>
            <w:rStyle w:val="ac"/>
            <w:rFonts w:ascii="Times New Roman" w:hAnsi="Times New Roman" w:cs="Times New Roman"/>
            <w:bCs/>
            <w:sz w:val="28"/>
            <w:szCs w:val="28"/>
            <w:lang w:val="en-US"/>
          </w:rPr>
          <w:t>clid</w:t>
        </w:r>
        <w:proofErr w:type="spellEnd"/>
      </w:hyperlink>
    </w:p>
    <w:p w14:paraId="37C6979F" w14:textId="77777777" w:rsidR="000E703A" w:rsidRPr="00725115" w:rsidRDefault="000E703A" w:rsidP="00FE1480">
      <w:pPr>
        <w:suppressAutoHyphens/>
        <w:spacing w:after="0"/>
        <w:jc w:val="both"/>
        <w:rPr>
          <w:rFonts w:ascii="Times New Roman" w:hAnsi="Times New Roman" w:cs="Times New Roman"/>
          <w:bCs/>
          <w:sz w:val="32"/>
          <w:szCs w:val="28"/>
          <w:lang w:val="en-US"/>
        </w:rPr>
      </w:pPr>
    </w:p>
    <w:p w14:paraId="73E40DF1" w14:textId="78729984" w:rsidR="00163548" w:rsidRPr="00A63AF5" w:rsidRDefault="00163548" w:rsidP="00163548">
      <w:pPr>
        <w:spacing w:after="0"/>
        <w:ind w:left="360"/>
        <w:contextualSpacing/>
        <w:jc w:val="center"/>
        <w:rPr>
          <w:rFonts w:ascii="Times New Roman" w:hAnsi="Times New Roman" w:cs="Times New Roman"/>
          <w:sz w:val="32"/>
          <w:szCs w:val="32"/>
        </w:rPr>
      </w:pPr>
      <w:r w:rsidRPr="008E5EA2">
        <w:rPr>
          <w:rFonts w:ascii="Times New Roman" w:hAnsi="Times New Roman" w:cs="Times New Roman"/>
          <w:sz w:val="28"/>
          <w:szCs w:val="28"/>
        </w:rPr>
        <w:t xml:space="preserve">4. </w:t>
      </w:r>
      <w:r w:rsidR="00A63AF5" w:rsidRPr="00A63AF5">
        <w:rPr>
          <w:rFonts w:ascii="Times New Roman" w:hAnsi="Times New Roman" w:cs="Times New Roman"/>
          <w:sz w:val="32"/>
          <w:szCs w:val="32"/>
        </w:rPr>
        <w:t>Контроль и оценка результатов освоения учебной дисциплины</w:t>
      </w:r>
    </w:p>
    <w:p w14:paraId="0EF7CDEA" w14:textId="77777777" w:rsidR="00163548" w:rsidRPr="00A63AF5" w:rsidRDefault="00163548" w:rsidP="00163548">
      <w:pPr>
        <w:spacing w:after="0"/>
        <w:ind w:left="360"/>
        <w:contextualSpacing/>
        <w:jc w:val="center"/>
        <w:rPr>
          <w:rFonts w:ascii="Times New Roman" w:hAnsi="Times New Roman" w:cs="Times New Roman"/>
          <w:sz w:val="32"/>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1"/>
        <w:gridCol w:w="2816"/>
        <w:gridCol w:w="3257"/>
      </w:tblGrid>
      <w:tr w:rsidR="000D1997" w:rsidRPr="000D1997" w14:paraId="5F48F11B" w14:textId="77777777" w:rsidTr="007E0C9A">
        <w:tc>
          <w:tcPr>
            <w:tcW w:w="1750" w:type="pct"/>
          </w:tcPr>
          <w:p w14:paraId="0EEA18E9" w14:textId="77777777" w:rsidR="000D1997" w:rsidRPr="000D1997" w:rsidRDefault="000D1997" w:rsidP="000D1997">
            <w:pPr>
              <w:spacing w:after="0"/>
              <w:jc w:val="center"/>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Результаты обучен</w:t>
            </w:r>
            <w:bookmarkStart w:id="0" w:name="_GoBack"/>
            <w:bookmarkEnd w:id="0"/>
            <w:r w:rsidRPr="000D1997">
              <w:rPr>
                <w:rFonts w:ascii="Times New Roman" w:eastAsia="Times New Roman" w:hAnsi="Times New Roman" w:cs="Times New Roman"/>
                <w:bCs/>
                <w:sz w:val="24"/>
                <w:szCs w:val="24"/>
                <w:lang w:eastAsia="ru-RU"/>
              </w:rPr>
              <w:t>ия</w:t>
            </w:r>
            <w:r w:rsidRPr="000D1997">
              <w:rPr>
                <w:rFonts w:ascii="Times New Roman" w:eastAsia="Times New Roman" w:hAnsi="Times New Roman" w:cs="Times New Roman"/>
                <w:bCs/>
                <w:i/>
                <w:sz w:val="24"/>
                <w:szCs w:val="24"/>
                <w:vertAlign w:val="superscript"/>
                <w:lang w:eastAsia="ru-RU"/>
              </w:rPr>
              <w:footnoteReference w:id="1"/>
            </w:r>
          </w:p>
        </w:tc>
        <w:tc>
          <w:tcPr>
            <w:tcW w:w="1507" w:type="pct"/>
          </w:tcPr>
          <w:p w14:paraId="45CA5AFE" w14:textId="77777777" w:rsidR="000D1997" w:rsidRPr="000D1997" w:rsidRDefault="000D1997" w:rsidP="000D1997">
            <w:pPr>
              <w:spacing w:after="0"/>
              <w:jc w:val="center"/>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Критерии оценки</w:t>
            </w:r>
          </w:p>
        </w:tc>
        <w:tc>
          <w:tcPr>
            <w:tcW w:w="1743" w:type="pct"/>
          </w:tcPr>
          <w:p w14:paraId="7F118C86" w14:textId="77777777" w:rsidR="000D1997" w:rsidRPr="000D1997" w:rsidRDefault="000D1997" w:rsidP="000D1997">
            <w:pPr>
              <w:spacing w:after="0"/>
              <w:jc w:val="center"/>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Методы оценки</w:t>
            </w:r>
          </w:p>
        </w:tc>
      </w:tr>
      <w:tr w:rsidR="000D1997" w:rsidRPr="000D1997" w14:paraId="6D6785BB" w14:textId="77777777" w:rsidTr="007E0C9A">
        <w:trPr>
          <w:trHeight w:val="402"/>
        </w:trPr>
        <w:tc>
          <w:tcPr>
            <w:tcW w:w="5000" w:type="pct"/>
            <w:gridSpan w:val="3"/>
            <w:vAlign w:val="center"/>
          </w:tcPr>
          <w:p w14:paraId="0C567F8A"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В результате освоения дисциплины обучающийся должен знать:</w:t>
            </w:r>
          </w:p>
        </w:tc>
      </w:tr>
      <w:tr w:rsidR="000D1997" w:rsidRPr="000D1997" w14:paraId="2DE3FA1F" w14:textId="77777777" w:rsidTr="007E0C9A">
        <w:tc>
          <w:tcPr>
            <w:tcW w:w="1750" w:type="pct"/>
          </w:tcPr>
          <w:p w14:paraId="37824468"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 структуру и основные виды почвы;</w:t>
            </w:r>
          </w:p>
          <w:p w14:paraId="1B870BCC"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 минералогический и химический состав почвы;</w:t>
            </w:r>
          </w:p>
          <w:p w14:paraId="26DC4590"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 основы земледелия;</w:t>
            </w:r>
          </w:p>
          <w:p w14:paraId="6B655E7B"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 мероприятия по охране</w:t>
            </w:r>
          </w:p>
          <w:p w14:paraId="2AE6853A"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окружающей среды;</w:t>
            </w:r>
          </w:p>
          <w:p w14:paraId="6891D550"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 основы агрохимии</w:t>
            </w:r>
          </w:p>
        </w:tc>
        <w:tc>
          <w:tcPr>
            <w:tcW w:w="1507" w:type="pct"/>
          </w:tcPr>
          <w:p w14:paraId="3DB156B3"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 Понимание о различных</w:t>
            </w:r>
          </w:p>
          <w:p w14:paraId="5757D570"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видах структуры почвы,</w:t>
            </w:r>
          </w:p>
          <w:p w14:paraId="5FA3FD4E"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сравнение основных видов</w:t>
            </w:r>
          </w:p>
          <w:p w14:paraId="31398E73"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почв, их морфологические</w:t>
            </w:r>
          </w:p>
          <w:p w14:paraId="081AA7F3"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признаки, знание</w:t>
            </w:r>
          </w:p>
          <w:p w14:paraId="01A9C469"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минералогического и</w:t>
            </w:r>
          </w:p>
          <w:p w14:paraId="68E0AD49"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химического состава почвы,</w:t>
            </w:r>
          </w:p>
          <w:p w14:paraId="0E64ABC1"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знание происхождения</w:t>
            </w:r>
          </w:p>
          <w:p w14:paraId="471DCF13"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почвы, ее состав.</w:t>
            </w:r>
          </w:p>
          <w:p w14:paraId="5D9DDC13"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 Знание способов обработки</w:t>
            </w:r>
          </w:p>
          <w:p w14:paraId="0C10AC62"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почвы; мероприятий по</w:t>
            </w:r>
          </w:p>
          <w:p w14:paraId="76B1D928"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борьбе с эрозией почвы и</w:t>
            </w:r>
          </w:p>
          <w:p w14:paraId="1FE4BE28"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охране окружающей среды;</w:t>
            </w:r>
          </w:p>
          <w:p w14:paraId="255FCA4B"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 Составление схем</w:t>
            </w:r>
          </w:p>
          <w:p w14:paraId="66E056D7"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севооборотов</w:t>
            </w:r>
          </w:p>
          <w:p w14:paraId="47706DC4"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 Знание основных видов</w:t>
            </w:r>
          </w:p>
          <w:p w14:paraId="3F2FD51D"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минеральных и органических</w:t>
            </w:r>
          </w:p>
          <w:p w14:paraId="290F9C5E"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удобрений;</w:t>
            </w:r>
          </w:p>
          <w:p w14:paraId="56EE8C07"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 Определение кислотности</w:t>
            </w:r>
          </w:p>
          <w:p w14:paraId="187EC622"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почвы;</w:t>
            </w:r>
          </w:p>
          <w:p w14:paraId="5283B4CE"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 Подбор удобрений под</w:t>
            </w:r>
          </w:p>
          <w:p w14:paraId="21BC345B"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различные культуры.</w:t>
            </w:r>
          </w:p>
          <w:p w14:paraId="4C3141A7" w14:textId="77777777" w:rsidR="000D1997" w:rsidRPr="000D1997" w:rsidRDefault="000D1997" w:rsidP="000D1997">
            <w:pPr>
              <w:spacing w:after="0"/>
              <w:rPr>
                <w:rFonts w:ascii="Times New Roman" w:eastAsia="Times New Roman" w:hAnsi="Times New Roman" w:cs="Times New Roman"/>
                <w:bCs/>
                <w:sz w:val="24"/>
                <w:szCs w:val="24"/>
                <w:lang w:eastAsia="ru-RU"/>
              </w:rPr>
            </w:pPr>
          </w:p>
          <w:p w14:paraId="18B07F28" w14:textId="77777777" w:rsidR="000D1997" w:rsidRPr="000D1997" w:rsidRDefault="000D1997" w:rsidP="000D1997">
            <w:pPr>
              <w:spacing w:after="0"/>
              <w:rPr>
                <w:rFonts w:ascii="Times New Roman" w:eastAsia="Times New Roman" w:hAnsi="Times New Roman" w:cs="Times New Roman"/>
                <w:bCs/>
                <w:sz w:val="24"/>
                <w:szCs w:val="24"/>
                <w:lang w:eastAsia="ru-RU"/>
              </w:rPr>
            </w:pPr>
          </w:p>
        </w:tc>
        <w:tc>
          <w:tcPr>
            <w:tcW w:w="1743" w:type="pct"/>
          </w:tcPr>
          <w:p w14:paraId="460AF30E"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Текущий контроль:</w:t>
            </w:r>
          </w:p>
          <w:p w14:paraId="2D1B2B8A"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устный опрос, решение</w:t>
            </w:r>
          </w:p>
          <w:p w14:paraId="0662239B"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кроссвордов, тестирование,</w:t>
            </w:r>
          </w:p>
          <w:p w14:paraId="7DFC95F2"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выполнение практических</w:t>
            </w:r>
          </w:p>
          <w:p w14:paraId="5E115E4C"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работ, подготовка рефератов и презентаций</w:t>
            </w:r>
          </w:p>
          <w:p w14:paraId="5B5B6D56" w14:textId="77777777" w:rsidR="000D1997" w:rsidRPr="000D1997" w:rsidRDefault="000D1997" w:rsidP="000D1997">
            <w:pPr>
              <w:spacing w:after="0"/>
              <w:rPr>
                <w:rFonts w:ascii="Times New Roman" w:eastAsia="Times New Roman" w:hAnsi="Times New Roman" w:cs="Times New Roman"/>
                <w:bCs/>
                <w:sz w:val="24"/>
                <w:szCs w:val="24"/>
                <w:lang w:eastAsia="ru-RU"/>
              </w:rPr>
            </w:pPr>
          </w:p>
          <w:p w14:paraId="5D7E7360"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Итоговый контроль:</w:t>
            </w:r>
          </w:p>
          <w:p w14:paraId="571D22BC"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(промежуточная</w:t>
            </w:r>
          </w:p>
          <w:p w14:paraId="13CA5F9D"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аттестация)</w:t>
            </w:r>
          </w:p>
          <w:p w14:paraId="55C2D14A"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в форме дифференцирующего зачета</w:t>
            </w:r>
          </w:p>
        </w:tc>
      </w:tr>
      <w:tr w:rsidR="000D1997" w:rsidRPr="000D1997" w14:paraId="64B4FCB0" w14:textId="77777777" w:rsidTr="007E0C9A">
        <w:tc>
          <w:tcPr>
            <w:tcW w:w="5000" w:type="pct"/>
            <w:gridSpan w:val="3"/>
          </w:tcPr>
          <w:p w14:paraId="1DFF42DE"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В результате освоения дисциплины обучающийся должен уметь:</w:t>
            </w:r>
          </w:p>
        </w:tc>
      </w:tr>
      <w:tr w:rsidR="000D1997" w:rsidRPr="000D1997" w14:paraId="1CDACE87" w14:textId="77777777" w:rsidTr="007E0C9A">
        <w:trPr>
          <w:trHeight w:val="896"/>
        </w:trPr>
        <w:tc>
          <w:tcPr>
            <w:tcW w:w="1750" w:type="pct"/>
          </w:tcPr>
          <w:p w14:paraId="0E4ED511"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lastRenderedPageBreak/>
              <w:t>- давать оценку</w:t>
            </w:r>
          </w:p>
          <w:p w14:paraId="01509A96"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почвенного покрова по</w:t>
            </w:r>
          </w:p>
          <w:p w14:paraId="0C4722D2"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механическому составу;</w:t>
            </w:r>
          </w:p>
          <w:p w14:paraId="200F79DB"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 проводить простейшие</w:t>
            </w:r>
          </w:p>
          <w:p w14:paraId="0CC281F1"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агрохимические анализы почвы;</w:t>
            </w:r>
          </w:p>
          <w:p w14:paraId="1CFFBF4D"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 определять сорные растения по внешнему виду;</w:t>
            </w:r>
          </w:p>
          <w:p w14:paraId="1A5AA668"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 определять недостаток</w:t>
            </w:r>
          </w:p>
          <w:p w14:paraId="22AEB32B"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питательных элементов</w:t>
            </w:r>
          </w:p>
          <w:p w14:paraId="231C507A"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в растении визуально;</w:t>
            </w:r>
          </w:p>
          <w:p w14:paraId="10481DF8"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 определять минеральные</w:t>
            </w:r>
          </w:p>
          <w:p w14:paraId="39B2736C"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удобрения и рассчитывать дозы удобрений по</w:t>
            </w:r>
          </w:p>
          <w:p w14:paraId="0E02BA89"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действующему веществу.</w:t>
            </w:r>
          </w:p>
        </w:tc>
        <w:tc>
          <w:tcPr>
            <w:tcW w:w="1507" w:type="pct"/>
          </w:tcPr>
          <w:p w14:paraId="19BACFB8"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 Определение почвы по</w:t>
            </w:r>
          </w:p>
          <w:p w14:paraId="2EBF974B"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гранулометрическому</w:t>
            </w:r>
          </w:p>
          <w:p w14:paraId="071BDCBC"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составу.</w:t>
            </w:r>
          </w:p>
          <w:p w14:paraId="52EFCC85"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 Проведение анализа почвы на определение кислотности</w:t>
            </w:r>
          </w:p>
          <w:p w14:paraId="5485FB4F"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почвы.</w:t>
            </w:r>
          </w:p>
          <w:p w14:paraId="3306DC3E"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 Определение сорных</w:t>
            </w:r>
          </w:p>
          <w:p w14:paraId="293C087F"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растений и мер борьбы с</w:t>
            </w:r>
          </w:p>
          <w:p w14:paraId="7F1EBF08"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ними.</w:t>
            </w:r>
          </w:p>
          <w:p w14:paraId="5993A05F"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 Визуальное определение</w:t>
            </w:r>
          </w:p>
          <w:p w14:paraId="0F7C5021"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недостатков питательных</w:t>
            </w:r>
          </w:p>
          <w:p w14:paraId="2F1ABFE1"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элементов в растениях и</w:t>
            </w:r>
          </w:p>
          <w:p w14:paraId="303FF5ED"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способы их устранения.</w:t>
            </w:r>
          </w:p>
          <w:p w14:paraId="20CA611D"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 Определение минеральных</w:t>
            </w:r>
          </w:p>
          <w:p w14:paraId="0EFC4B1D"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удобрений по внешнему</w:t>
            </w:r>
          </w:p>
          <w:p w14:paraId="7FDA4623"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виду, понимание их</w:t>
            </w:r>
          </w:p>
          <w:p w14:paraId="73C1AC2A"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характеристик.</w:t>
            </w:r>
          </w:p>
          <w:p w14:paraId="67F6C669"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 Решение задач на расчет доз минеральных удобрений по</w:t>
            </w:r>
          </w:p>
          <w:p w14:paraId="01268D6E"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действующему веществу.</w:t>
            </w:r>
          </w:p>
        </w:tc>
        <w:tc>
          <w:tcPr>
            <w:tcW w:w="1743" w:type="pct"/>
          </w:tcPr>
          <w:p w14:paraId="3F0C5BED"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Текущий контроль:</w:t>
            </w:r>
          </w:p>
          <w:p w14:paraId="582F57F5"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устный опрос, решение</w:t>
            </w:r>
          </w:p>
          <w:p w14:paraId="2B4E3489"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кроссвордов, тестирование,</w:t>
            </w:r>
          </w:p>
          <w:p w14:paraId="72424023"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выполнение практических</w:t>
            </w:r>
          </w:p>
          <w:p w14:paraId="72A36CC8"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работ, подготовка рефератов и</w:t>
            </w:r>
          </w:p>
          <w:p w14:paraId="02912E6B"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презентаций</w:t>
            </w:r>
          </w:p>
          <w:p w14:paraId="16AE78CB"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Итоговый контроль:</w:t>
            </w:r>
          </w:p>
          <w:p w14:paraId="3E5CC6E2"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(промежуточная</w:t>
            </w:r>
          </w:p>
          <w:p w14:paraId="0846B35B"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аттестация)</w:t>
            </w:r>
          </w:p>
          <w:p w14:paraId="1B5B6913" w14:textId="77777777" w:rsidR="000D1997" w:rsidRPr="000D1997" w:rsidRDefault="000D1997" w:rsidP="000D1997">
            <w:pPr>
              <w:spacing w:after="0"/>
              <w:rPr>
                <w:rFonts w:ascii="Times New Roman" w:eastAsia="Times New Roman" w:hAnsi="Times New Roman" w:cs="Times New Roman"/>
                <w:bCs/>
                <w:sz w:val="24"/>
                <w:szCs w:val="24"/>
                <w:lang w:eastAsia="ru-RU"/>
              </w:rPr>
            </w:pPr>
            <w:r w:rsidRPr="000D1997">
              <w:rPr>
                <w:rFonts w:ascii="Times New Roman" w:eastAsia="Times New Roman" w:hAnsi="Times New Roman" w:cs="Times New Roman"/>
                <w:bCs/>
                <w:sz w:val="24"/>
                <w:szCs w:val="24"/>
                <w:lang w:eastAsia="ru-RU"/>
              </w:rPr>
              <w:t>в форме дифференцирующего зачета</w:t>
            </w:r>
          </w:p>
        </w:tc>
      </w:tr>
    </w:tbl>
    <w:p w14:paraId="607CB172" w14:textId="77777777" w:rsidR="00163548" w:rsidRDefault="00163548" w:rsidP="00163548">
      <w:pPr>
        <w:shd w:val="clear" w:color="auto" w:fill="FFFFFF"/>
        <w:spacing w:after="0" w:line="240" w:lineRule="auto"/>
        <w:jc w:val="both"/>
        <w:rPr>
          <w:rFonts w:ascii="Times New Roman" w:eastAsia="Times New Roman" w:hAnsi="Times New Roman" w:cs="Times New Roman"/>
          <w:b/>
          <w:bCs/>
          <w:sz w:val="24"/>
          <w:szCs w:val="24"/>
          <w:bdr w:val="none" w:sz="0" w:space="0" w:color="auto" w:frame="1"/>
        </w:rPr>
      </w:pPr>
    </w:p>
    <w:p w14:paraId="2AB03DE7" w14:textId="77777777" w:rsidR="00163548" w:rsidRDefault="00163548" w:rsidP="00163548">
      <w:pPr>
        <w:shd w:val="clear" w:color="auto" w:fill="FFFFFF"/>
        <w:spacing w:after="0" w:line="240" w:lineRule="auto"/>
        <w:jc w:val="both"/>
        <w:rPr>
          <w:rFonts w:ascii="Times New Roman" w:eastAsia="Times New Roman" w:hAnsi="Times New Roman" w:cs="Times New Roman"/>
          <w:b/>
          <w:bCs/>
          <w:sz w:val="24"/>
          <w:szCs w:val="24"/>
          <w:bdr w:val="none" w:sz="0" w:space="0" w:color="auto" w:frame="1"/>
        </w:rPr>
      </w:pPr>
    </w:p>
    <w:p w14:paraId="4AF2403D" w14:textId="77777777" w:rsidR="00163548" w:rsidRDefault="00163548" w:rsidP="00966F05">
      <w:pPr>
        <w:spacing w:after="0"/>
        <w:ind w:left="360"/>
        <w:contextualSpacing/>
        <w:jc w:val="center"/>
        <w:rPr>
          <w:rFonts w:ascii="Times New Roman" w:hAnsi="Times New Roman" w:cs="Times New Roman"/>
          <w:sz w:val="28"/>
          <w:szCs w:val="28"/>
        </w:rPr>
      </w:pPr>
    </w:p>
    <w:p w14:paraId="2588EAD0" w14:textId="77777777" w:rsidR="00163548" w:rsidRDefault="00163548" w:rsidP="00966F05">
      <w:pPr>
        <w:spacing w:after="0"/>
        <w:ind w:left="360"/>
        <w:contextualSpacing/>
        <w:jc w:val="center"/>
        <w:rPr>
          <w:rFonts w:ascii="Times New Roman" w:hAnsi="Times New Roman" w:cs="Times New Roman"/>
          <w:sz w:val="28"/>
          <w:szCs w:val="28"/>
        </w:rPr>
      </w:pPr>
    </w:p>
    <w:sectPr w:rsidR="00163548" w:rsidSect="0048466F">
      <w:footerReference w:type="even" r:id="rId19"/>
      <w:footerReference w:type="default" r:id="rId20"/>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F83B8" w14:textId="77777777" w:rsidR="00095E2B" w:rsidRDefault="00095E2B">
      <w:pPr>
        <w:spacing w:after="0" w:line="240" w:lineRule="auto"/>
      </w:pPr>
      <w:r>
        <w:separator/>
      </w:r>
    </w:p>
  </w:endnote>
  <w:endnote w:type="continuationSeparator" w:id="0">
    <w:p w14:paraId="0AAF5406" w14:textId="77777777" w:rsidR="00095E2B" w:rsidRDefault="00095E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FD1E2" w14:textId="77777777" w:rsidR="00095E2B" w:rsidRDefault="00095E2B">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3770100"/>
      <w:docPartObj>
        <w:docPartGallery w:val="Page Numbers (Bottom of Page)"/>
        <w:docPartUnique/>
      </w:docPartObj>
    </w:sdtPr>
    <w:sdtContent>
      <w:p w14:paraId="2088E9F8" w14:textId="16EE56C6" w:rsidR="00095E2B" w:rsidRDefault="00095E2B">
        <w:pPr>
          <w:pStyle w:val="a3"/>
          <w:jc w:val="right"/>
        </w:pPr>
        <w:r>
          <w:fldChar w:fldCharType="begin"/>
        </w:r>
        <w:r>
          <w:instrText>PAGE   \* MERGEFORMAT</w:instrText>
        </w:r>
        <w:r>
          <w:fldChar w:fldCharType="separate"/>
        </w:r>
        <w:r>
          <w:rPr>
            <w:noProof/>
          </w:rPr>
          <w:t>2</w:t>
        </w:r>
        <w:r>
          <w:fldChar w:fldCharType="end"/>
        </w:r>
      </w:p>
    </w:sdtContent>
  </w:sdt>
  <w:p w14:paraId="6EC2B02E" w14:textId="77777777" w:rsidR="00095E2B" w:rsidRDefault="00095E2B">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D32B" w14:textId="77777777" w:rsidR="00095E2B" w:rsidRDefault="00095E2B">
    <w:pPr>
      <w:pStyle w:val="a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078FE" w14:textId="77777777" w:rsidR="00095E2B" w:rsidRDefault="00095E2B" w:rsidP="0048466F">
    <w:pPr>
      <w:pStyle w:val="a3"/>
      <w:framePr w:wrap="around" w:vAnchor="text" w:hAnchor="margin" w:xAlign="right" w:y="1"/>
      <w:rPr>
        <w:rStyle w:val="a5"/>
        <w:rFonts w:eastAsia="Calibri"/>
      </w:rPr>
    </w:pPr>
    <w:r>
      <w:rPr>
        <w:rStyle w:val="a5"/>
        <w:rFonts w:eastAsia="Calibri"/>
      </w:rPr>
      <w:fldChar w:fldCharType="begin"/>
    </w:r>
    <w:r>
      <w:rPr>
        <w:rStyle w:val="a5"/>
        <w:rFonts w:eastAsia="Calibri"/>
      </w:rPr>
      <w:instrText xml:space="preserve">PAGE  </w:instrText>
    </w:r>
    <w:r>
      <w:rPr>
        <w:rStyle w:val="a5"/>
        <w:rFonts w:eastAsia="Calibri"/>
      </w:rPr>
      <w:fldChar w:fldCharType="end"/>
    </w:r>
  </w:p>
  <w:p w14:paraId="5CAEAAB9" w14:textId="77777777" w:rsidR="00095E2B" w:rsidRDefault="00095E2B" w:rsidP="0048466F">
    <w:pPr>
      <w:pStyle w:val="a3"/>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A22F42" w14:textId="77777777" w:rsidR="00095E2B" w:rsidRDefault="00095E2B">
    <w:pPr>
      <w:pStyle w:val="a3"/>
      <w:jc w:val="right"/>
    </w:pPr>
    <w:r>
      <w:fldChar w:fldCharType="begin"/>
    </w:r>
    <w:r>
      <w:instrText>PAGE   \* MERGEFORMAT</w:instrText>
    </w:r>
    <w:r>
      <w:fldChar w:fldCharType="separate"/>
    </w:r>
    <w:r>
      <w:rPr>
        <w:noProof/>
      </w:rPr>
      <w:t>27</w:t>
    </w:r>
    <w:r>
      <w:fldChar w:fldCharType="end"/>
    </w:r>
  </w:p>
  <w:p w14:paraId="7EFBA5F4" w14:textId="77777777" w:rsidR="00095E2B" w:rsidRDefault="00095E2B" w:rsidP="0048466F">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0243C" w14:textId="77777777" w:rsidR="00095E2B" w:rsidRDefault="00095E2B">
      <w:pPr>
        <w:spacing w:after="0" w:line="240" w:lineRule="auto"/>
      </w:pPr>
      <w:r>
        <w:separator/>
      </w:r>
    </w:p>
  </w:footnote>
  <w:footnote w:type="continuationSeparator" w:id="0">
    <w:p w14:paraId="3F1B3B7D" w14:textId="77777777" w:rsidR="00095E2B" w:rsidRDefault="00095E2B">
      <w:pPr>
        <w:spacing w:after="0" w:line="240" w:lineRule="auto"/>
      </w:pPr>
      <w:r>
        <w:continuationSeparator/>
      </w:r>
    </w:p>
  </w:footnote>
  <w:footnote w:id="1">
    <w:p w14:paraId="1131D59B" w14:textId="77777777" w:rsidR="000D1997" w:rsidRPr="00382883" w:rsidRDefault="000D1997" w:rsidP="000D1997">
      <w:pPr>
        <w:pStyle w:val="ae"/>
        <w:rPr>
          <w:lang w:val="ru-RU"/>
        </w:rPr>
      </w:pPr>
      <w:r w:rsidRPr="00363484">
        <w:rPr>
          <w:rStyle w:val="af0"/>
        </w:rPr>
        <w:footnoteRef/>
      </w:r>
      <w:r w:rsidRPr="00363484">
        <w:rPr>
          <w:lang w:val="ru-RU"/>
        </w:rPr>
        <w:t xml:space="preserve">  Личностные результаты обучающихся учитываются в ходе оценки результатов освоения учебной дисциплины.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973B5" w14:textId="77777777" w:rsidR="00095E2B" w:rsidRDefault="00095E2B">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C9E36" w14:textId="77777777" w:rsidR="00095E2B" w:rsidRDefault="00095E2B">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9CBDE" w14:textId="77777777" w:rsidR="00095E2B" w:rsidRDefault="00095E2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76986"/>
    <w:multiLevelType w:val="hybridMultilevel"/>
    <w:tmpl w:val="0A360EFA"/>
    <w:lvl w:ilvl="0" w:tplc="4C0256CA">
      <w:start w:val="1"/>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 w15:restartNumberingAfterBreak="0">
    <w:nsid w:val="1E3F0168"/>
    <w:multiLevelType w:val="hybridMultilevel"/>
    <w:tmpl w:val="9C3E5D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ED518A"/>
    <w:multiLevelType w:val="hybridMultilevel"/>
    <w:tmpl w:val="AF7466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8816677"/>
    <w:multiLevelType w:val="hybridMultilevel"/>
    <w:tmpl w:val="60343252"/>
    <w:lvl w:ilvl="0" w:tplc="4C0256CA">
      <w:start w:val="1"/>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73F30C86"/>
    <w:multiLevelType w:val="hybridMultilevel"/>
    <w:tmpl w:val="4BE863B2"/>
    <w:lvl w:ilvl="0" w:tplc="4C0256CA">
      <w:start w:val="1"/>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5"/>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EA2"/>
    <w:rsid w:val="00004461"/>
    <w:rsid w:val="00015451"/>
    <w:rsid w:val="000559DA"/>
    <w:rsid w:val="0007082E"/>
    <w:rsid w:val="000752E3"/>
    <w:rsid w:val="000815B5"/>
    <w:rsid w:val="00095E2B"/>
    <w:rsid w:val="000D1997"/>
    <w:rsid w:val="000D22F8"/>
    <w:rsid w:val="000E4460"/>
    <w:rsid w:val="000E703A"/>
    <w:rsid w:val="000F3B8E"/>
    <w:rsid w:val="0010140C"/>
    <w:rsid w:val="001153FE"/>
    <w:rsid w:val="00163548"/>
    <w:rsid w:val="00164070"/>
    <w:rsid w:val="001A09CA"/>
    <w:rsid w:val="001F3FF1"/>
    <w:rsid w:val="001F67FF"/>
    <w:rsid w:val="002106CD"/>
    <w:rsid w:val="00213A87"/>
    <w:rsid w:val="00214B6D"/>
    <w:rsid w:val="00245015"/>
    <w:rsid w:val="00284036"/>
    <w:rsid w:val="00286684"/>
    <w:rsid w:val="00295EAF"/>
    <w:rsid w:val="002A6866"/>
    <w:rsid w:val="002B2F22"/>
    <w:rsid w:val="002B6866"/>
    <w:rsid w:val="002B6E6A"/>
    <w:rsid w:val="002E6D05"/>
    <w:rsid w:val="002F244D"/>
    <w:rsid w:val="00307D25"/>
    <w:rsid w:val="00321552"/>
    <w:rsid w:val="0035645E"/>
    <w:rsid w:val="003601BC"/>
    <w:rsid w:val="00365C95"/>
    <w:rsid w:val="003752F4"/>
    <w:rsid w:val="00390F11"/>
    <w:rsid w:val="003E0E26"/>
    <w:rsid w:val="003E10C7"/>
    <w:rsid w:val="003F2B27"/>
    <w:rsid w:val="003F3B9C"/>
    <w:rsid w:val="0040440A"/>
    <w:rsid w:val="004120AA"/>
    <w:rsid w:val="00414A55"/>
    <w:rsid w:val="00415C06"/>
    <w:rsid w:val="004210B9"/>
    <w:rsid w:val="00440E13"/>
    <w:rsid w:val="00453BFD"/>
    <w:rsid w:val="0047211E"/>
    <w:rsid w:val="00483298"/>
    <w:rsid w:val="00483C60"/>
    <w:rsid w:val="0048466F"/>
    <w:rsid w:val="004915E0"/>
    <w:rsid w:val="004949DD"/>
    <w:rsid w:val="004B339B"/>
    <w:rsid w:val="004D1675"/>
    <w:rsid w:val="00511614"/>
    <w:rsid w:val="0052276D"/>
    <w:rsid w:val="00535C09"/>
    <w:rsid w:val="005409D6"/>
    <w:rsid w:val="0056370C"/>
    <w:rsid w:val="00567637"/>
    <w:rsid w:val="00576737"/>
    <w:rsid w:val="005B1F14"/>
    <w:rsid w:val="005B58BD"/>
    <w:rsid w:val="005D37A2"/>
    <w:rsid w:val="005D6B16"/>
    <w:rsid w:val="00632812"/>
    <w:rsid w:val="00632A63"/>
    <w:rsid w:val="006459DF"/>
    <w:rsid w:val="006501B3"/>
    <w:rsid w:val="00655207"/>
    <w:rsid w:val="006579E7"/>
    <w:rsid w:val="006613E6"/>
    <w:rsid w:val="00695D69"/>
    <w:rsid w:val="006B6F38"/>
    <w:rsid w:val="006B775F"/>
    <w:rsid w:val="006D7B39"/>
    <w:rsid w:val="006E0825"/>
    <w:rsid w:val="006F1A35"/>
    <w:rsid w:val="00716E45"/>
    <w:rsid w:val="00725115"/>
    <w:rsid w:val="0072549C"/>
    <w:rsid w:val="0073440C"/>
    <w:rsid w:val="00741C20"/>
    <w:rsid w:val="007464C2"/>
    <w:rsid w:val="007611FA"/>
    <w:rsid w:val="00764868"/>
    <w:rsid w:val="007D0786"/>
    <w:rsid w:val="00802F64"/>
    <w:rsid w:val="00845635"/>
    <w:rsid w:val="0088121E"/>
    <w:rsid w:val="008A735D"/>
    <w:rsid w:val="008B122E"/>
    <w:rsid w:val="008D5B3C"/>
    <w:rsid w:val="008E5EA2"/>
    <w:rsid w:val="008F5CC4"/>
    <w:rsid w:val="008F6E23"/>
    <w:rsid w:val="00906992"/>
    <w:rsid w:val="00906C11"/>
    <w:rsid w:val="00910A53"/>
    <w:rsid w:val="00927992"/>
    <w:rsid w:val="00927F7B"/>
    <w:rsid w:val="009368BD"/>
    <w:rsid w:val="00944219"/>
    <w:rsid w:val="00947214"/>
    <w:rsid w:val="0095179A"/>
    <w:rsid w:val="0095577C"/>
    <w:rsid w:val="009605B6"/>
    <w:rsid w:val="00961EB8"/>
    <w:rsid w:val="00966F05"/>
    <w:rsid w:val="00970851"/>
    <w:rsid w:val="00981390"/>
    <w:rsid w:val="0098349D"/>
    <w:rsid w:val="009A2FBE"/>
    <w:rsid w:val="009D286A"/>
    <w:rsid w:val="009E711D"/>
    <w:rsid w:val="009F5D03"/>
    <w:rsid w:val="009F655E"/>
    <w:rsid w:val="009F69C5"/>
    <w:rsid w:val="00A232F3"/>
    <w:rsid w:val="00A53FB3"/>
    <w:rsid w:val="00A63AF5"/>
    <w:rsid w:val="00A83905"/>
    <w:rsid w:val="00A85B32"/>
    <w:rsid w:val="00A97E1A"/>
    <w:rsid w:val="00AC3B4F"/>
    <w:rsid w:val="00AD3B92"/>
    <w:rsid w:val="00AD6B92"/>
    <w:rsid w:val="00AE678E"/>
    <w:rsid w:val="00AE7CA4"/>
    <w:rsid w:val="00B02343"/>
    <w:rsid w:val="00B13BD7"/>
    <w:rsid w:val="00B1629F"/>
    <w:rsid w:val="00B252FE"/>
    <w:rsid w:val="00B46D3B"/>
    <w:rsid w:val="00B60E7E"/>
    <w:rsid w:val="00B8188D"/>
    <w:rsid w:val="00BA6BCF"/>
    <w:rsid w:val="00BB029F"/>
    <w:rsid w:val="00BB167F"/>
    <w:rsid w:val="00BB79F6"/>
    <w:rsid w:val="00BC2899"/>
    <w:rsid w:val="00BE0E02"/>
    <w:rsid w:val="00C45967"/>
    <w:rsid w:val="00C5517B"/>
    <w:rsid w:val="00C959BE"/>
    <w:rsid w:val="00CA4405"/>
    <w:rsid w:val="00CC08E2"/>
    <w:rsid w:val="00CD5A12"/>
    <w:rsid w:val="00CD7954"/>
    <w:rsid w:val="00CD7EC2"/>
    <w:rsid w:val="00CE06F0"/>
    <w:rsid w:val="00CE44A4"/>
    <w:rsid w:val="00D13D29"/>
    <w:rsid w:val="00D21EB7"/>
    <w:rsid w:val="00D34110"/>
    <w:rsid w:val="00D36DAB"/>
    <w:rsid w:val="00D51862"/>
    <w:rsid w:val="00D73228"/>
    <w:rsid w:val="00D777E8"/>
    <w:rsid w:val="00D800C3"/>
    <w:rsid w:val="00E06583"/>
    <w:rsid w:val="00E16E6D"/>
    <w:rsid w:val="00E27ED3"/>
    <w:rsid w:val="00E3260B"/>
    <w:rsid w:val="00E84E9E"/>
    <w:rsid w:val="00E87207"/>
    <w:rsid w:val="00E9001D"/>
    <w:rsid w:val="00E91705"/>
    <w:rsid w:val="00E9721B"/>
    <w:rsid w:val="00EA2CEA"/>
    <w:rsid w:val="00EC08C7"/>
    <w:rsid w:val="00ED12A4"/>
    <w:rsid w:val="00EE01D8"/>
    <w:rsid w:val="00EE77E0"/>
    <w:rsid w:val="00EF09DF"/>
    <w:rsid w:val="00EF105C"/>
    <w:rsid w:val="00F26838"/>
    <w:rsid w:val="00F3113A"/>
    <w:rsid w:val="00F67CB7"/>
    <w:rsid w:val="00F75E01"/>
    <w:rsid w:val="00F90BBA"/>
    <w:rsid w:val="00FA1A86"/>
    <w:rsid w:val="00FC5E90"/>
    <w:rsid w:val="00FD54AE"/>
    <w:rsid w:val="00FE1480"/>
    <w:rsid w:val="00FF41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B97D31"/>
  <w15:docId w15:val="{72F510E1-D058-4B4B-A6A5-0B6E77135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E5EA2"/>
  </w:style>
  <w:style w:type="paragraph" w:styleId="1">
    <w:name w:val="heading 1"/>
    <w:basedOn w:val="a"/>
    <w:next w:val="a"/>
    <w:link w:val="10"/>
    <w:qFormat/>
    <w:rsid w:val="008E5EA2"/>
    <w:pPr>
      <w:keepNext/>
      <w:spacing w:before="240" w:after="60" w:line="240" w:lineRule="auto"/>
      <w:outlineLvl w:val="0"/>
    </w:pPr>
    <w:rPr>
      <w:rFonts w:ascii="Arial" w:eastAsia="Times New Roman" w:hAnsi="Arial"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E5EA2"/>
    <w:rPr>
      <w:rFonts w:ascii="Arial" w:eastAsia="Times New Roman" w:hAnsi="Arial" w:cs="Times New Roman"/>
      <w:b/>
      <w:bCs/>
      <w:kern w:val="32"/>
      <w:sz w:val="32"/>
      <w:szCs w:val="32"/>
      <w:lang w:eastAsia="ru-RU"/>
    </w:rPr>
  </w:style>
  <w:style w:type="paragraph" w:styleId="a3">
    <w:name w:val="footer"/>
    <w:aliases w:val="Нижний колонтитул Знак Знак Знак,Нижний колонтитул1,Нижний колонтитул Знак Знак"/>
    <w:basedOn w:val="a"/>
    <w:link w:val="a4"/>
    <w:uiPriority w:val="99"/>
    <w:rsid w:val="008E5EA2"/>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8E5EA2"/>
    <w:rPr>
      <w:rFonts w:ascii="Times New Roman" w:eastAsia="Times New Roman" w:hAnsi="Times New Roman" w:cs="Times New Roman"/>
      <w:sz w:val="24"/>
      <w:szCs w:val="24"/>
      <w:lang w:eastAsia="ru-RU"/>
    </w:rPr>
  </w:style>
  <w:style w:type="character" w:styleId="a5">
    <w:name w:val="page number"/>
    <w:basedOn w:val="a0"/>
    <w:rsid w:val="008E5EA2"/>
  </w:style>
  <w:style w:type="paragraph" w:styleId="a6">
    <w:name w:val="List Paragraph"/>
    <w:basedOn w:val="a"/>
    <w:uiPriority w:val="34"/>
    <w:qFormat/>
    <w:rsid w:val="008E5EA2"/>
    <w:pPr>
      <w:spacing w:before="120" w:after="120" w:line="240" w:lineRule="auto"/>
      <w:ind w:left="708"/>
    </w:pPr>
    <w:rPr>
      <w:rFonts w:ascii="Times New Roman" w:eastAsia="Times New Roman" w:hAnsi="Times New Roman" w:cs="Times New Roman"/>
      <w:sz w:val="24"/>
      <w:szCs w:val="24"/>
    </w:rPr>
  </w:style>
  <w:style w:type="character" w:customStyle="1" w:styleId="a7">
    <w:name w:val="Цветовое выделение"/>
    <w:uiPriority w:val="99"/>
    <w:rsid w:val="00D73228"/>
    <w:rPr>
      <w:b/>
      <w:color w:val="26282F"/>
    </w:rPr>
  </w:style>
  <w:style w:type="paragraph" w:customStyle="1" w:styleId="a8">
    <w:name w:val="Таблицы (моноширинный)"/>
    <w:basedOn w:val="a"/>
    <w:next w:val="a"/>
    <w:uiPriority w:val="99"/>
    <w:rsid w:val="00D73228"/>
    <w:pPr>
      <w:widowControl w:val="0"/>
      <w:autoSpaceDE w:val="0"/>
      <w:autoSpaceDN w:val="0"/>
      <w:adjustRightInd w:val="0"/>
      <w:spacing w:after="0" w:line="240" w:lineRule="auto"/>
    </w:pPr>
    <w:rPr>
      <w:rFonts w:ascii="Courier New" w:eastAsia="Times New Roman" w:hAnsi="Courier New" w:cs="Courier New"/>
      <w:sz w:val="24"/>
      <w:szCs w:val="24"/>
    </w:rPr>
  </w:style>
  <w:style w:type="table" w:styleId="a9">
    <w:name w:val="Table Grid"/>
    <w:basedOn w:val="a1"/>
    <w:uiPriority w:val="59"/>
    <w:rsid w:val="00E3260B"/>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header"/>
    <w:basedOn w:val="a"/>
    <w:link w:val="ab"/>
    <w:uiPriority w:val="99"/>
    <w:unhideWhenUsed/>
    <w:rsid w:val="006459DF"/>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6459DF"/>
  </w:style>
  <w:style w:type="character" w:styleId="ac">
    <w:name w:val="Hyperlink"/>
    <w:basedOn w:val="a0"/>
    <w:uiPriority w:val="99"/>
    <w:unhideWhenUsed/>
    <w:rsid w:val="000E703A"/>
    <w:rPr>
      <w:color w:val="0000FF" w:themeColor="hyperlink"/>
      <w:u w:val="single"/>
    </w:rPr>
  </w:style>
  <w:style w:type="character" w:styleId="ad">
    <w:name w:val="Unresolved Mention"/>
    <w:basedOn w:val="a0"/>
    <w:uiPriority w:val="99"/>
    <w:semiHidden/>
    <w:unhideWhenUsed/>
    <w:rsid w:val="000E703A"/>
    <w:rPr>
      <w:color w:val="605E5C"/>
      <w:shd w:val="clear" w:color="auto" w:fill="E1DFDD"/>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
    <w:uiPriority w:val="99"/>
    <w:qFormat/>
    <w:rsid w:val="000D1997"/>
    <w:pPr>
      <w:spacing w:after="0" w:line="240" w:lineRule="auto"/>
    </w:pPr>
    <w:rPr>
      <w:rFonts w:ascii="Times New Roman" w:eastAsia="Times New Roman" w:hAnsi="Times New Roman" w:cs="Times New Roman"/>
      <w:sz w:val="20"/>
      <w:szCs w:val="20"/>
      <w:lang w:val="en-US" w:eastAsia="ru-RU"/>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0D1997"/>
    <w:rPr>
      <w:rFonts w:ascii="Times New Roman" w:eastAsia="Times New Roman" w:hAnsi="Times New Roman" w:cs="Times New Roman"/>
      <w:sz w:val="20"/>
      <w:szCs w:val="20"/>
      <w:lang w:val="en-US" w:eastAsia="ru-RU"/>
    </w:rPr>
  </w:style>
  <w:style w:type="character" w:styleId="af0">
    <w:name w:val="footnote reference"/>
    <w:aliases w:val="Знак сноски-FN,Ciae niinee-FN,AЗнак сноски зел"/>
    <w:uiPriority w:val="99"/>
    <w:rsid w:val="000D1997"/>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69546">
      <w:bodyDiv w:val="1"/>
      <w:marLeft w:val="0"/>
      <w:marRight w:val="0"/>
      <w:marTop w:val="0"/>
      <w:marBottom w:val="0"/>
      <w:divBdr>
        <w:top w:val="none" w:sz="0" w:space="0" w:color="auto"/>
        <w:left w:val="none" w:sz="0" w:space="0" w:color="auto"/>
        <w:bottom w:val="none" w:sz="0" w:space="0" w:color="auto"/>
        <w:right w:val="none" w:sz="0" w:space="0" w:color="auto"/>
      </w:divBdr>
    </w:div>
    <w:div w:id="341594925">
      <w:bodyDiv w:val="1"/>
      <w:marLeft w:val="0"/>
      <w:marRight w:val="0"/>
      <w:marTop w:val="0"/>
      <w:marBottom w:val="0"/>
      <w:divBdr>
        <w:top w:val="none" w:sz="0" w:space="0" w:color="auto"/>
        <w:left w:val="none" w:sz="0" w:space="0" w:color="auto"/>
        <w:bottom w:val="none" w:sz="0" w:space="0" w:color="auto"/>
        <w:right w:val="none" w:sz="0" w:space="0" w:color="auto"/>
      </w:divBdr>
    </w:div>
    <w:div w:id="1903442266">
      <w:bodyDiv w:val="1"/>
      <w:marLeft w:val="0"/>
      <w:marRight w:val="0"/>
      <w:marTop w:val="0"/>
      <w:marBottom w:val="0"/>
      <w:divBdr>
        <w:top w:val="none" w:sz="0" w:space="0" w:color="auto"/>
        <w:left w:val="none" w:sz="0" w:space="0" w:color="auto"/>
        <w:bottom w:val="none" w:sz="0" w:space="0" w:color="auto"/>
        <w:right w:val="none" w:sz="0" w:space="0" w:color="auto"/>
      </w:divBdr>
    </w:div>
    <w:div w:id="2049329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yandex.ru/yandsearch?text=&#1087;&#1086;&#1095;&#1074;&#1086;&#1074;&#1077;&#1076;&#1077;&#1085;&#1080;&#1077;&amp;clid"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rodniki.bel.ru/uchastok/derevo0.htm" TargetMode="External"/><Relationship Id="rId2" Type="http://schemas.openxmlformats.org/officeDocument/2006/relationships/numbering" Target="numbering.xml"/><Relationship Id="rId16" Type="http://schemas.openxmlformats.org/officeDocument/2006/relationships/hyperlink" Target="http://ru.wikipedia.org/wiki/"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zemledelie.ru/" TargetMode="Externa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agroshop.uapro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2BF30-6DE9-466F-BCDB-B39D2B77C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15</Pages>
  <Words>3028</Words>
  <Characters>17260</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Черников Сергей Ильич</cp:lastModifiedBy>
  <cp:revision>9</cp:revision>
  <dcterms:created xsi:type="dcterms:W3CDTF">2023-10-23T16:54:00Z</dcterms:created>
  <dcterms:modified xsi:type="dcterms:W3CDTF">2023-10-26T10:56:00Z</dcterms:modified>
</cp:coreProperties>
</file>